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9E36" w14:textId="77777777" w:rsidR="006D7FD6" w:rsidRPr="007C00B5" w:rsidRDefault="006D7FD6" w:rsidP="006D7FD6">
      <w:pPr>
        <w:widowControl/>
        <w:spacing w:afterLines="50" w:after="156"/>
        <w:jc w:val="left"/>
        <w:rPr>
          <w:rFonts w:ascii="宋体" w:eastAsia="宋体" w:hAnsi="宋体" w:hint="eastAsia"/>
          <w:bCs/>
          <w:kern w:val="0"/>
          <w:sz w:val="24"/>
          <w:szCs w:val="24"/>
        </w:rPr>
      </w:pPr>
      <w:r w:rsidRPr="007C00B5">
        <w:rPr>
          <w:rFonts w:ascii="宋体" w:eastAsia="宋体" w:hAnsi="宋体" w:hint="eastAsia"/>
          <w:bCs/>
          <w:kern w:val="0"/>
          <w:sz w:val="24"/>
          <w:szCs w:val="24"/>
        </w:rPr>
        <w:t xml:space="preserve">附件 </w:t>
      </w:r>
      <w:r w:rsidRPr="007C00B5">
        <w:rPr>
          <w:rFonts w:ascii="宋体" w:eastAsia="宋体" w:hAnsi="宋体"/>
          <w:bCs/>
          <w:kern w:val="0"/>
          <w:sz w:val="24"/>
          <w:szCs w:val="24"/>
        </w:rPr>
        <w:t xml:space="preserve"> </w:t>
      </w:r>
    </w:p>
    <w:p w14:paraId="068B5C41" w14:textId="77777777" w:rsidR="00243083" w:rsidRPr="00D2576B" w:rsidRDefault="00243083" w:rsidP="006D7FD6">
      <w:pPr>
        <w:widowControl/>
        <w:spacing w:afterLines="50" w:after="156"/>
        <w:ind w:firstLineChars="200" w:firstLine="640"/>
        <w:rPr>
          <w:rFonts w:ascii="方正小标宋简体" w:eastAsia="方正小标宋简体" w:hAnsi="Times New Roman"/>
          <w:bCs/>
          <w:kern w:val="0"/>
          <w:sz w:val="32"/>
          <w:szCs w:val="36"/>
        </w:rPr>
      </w:pPr>
      <w:r w:rsidRPr="00D2576B">
        <w:rPr>
          <w:rFonts w:ascii="方正小标宋简体" w:eastAsia="方正小标宋简体" w:hAnsi="Times New Roman" w:hint="eastAsia"/>
          <w:bCs/>
          <w:kern w:val="0"/>
          <w:sz w:val="32"/>
          <w:szCs w:val="36"/>
        </w:rPr>
        <w:t>拟提名202</w:t>
      </w:r>
      <w:r w:rsidR="009A106E">
        <w:rPr>
          <w:rFonts w:ascii="方正小标宋简体" w:eastAsia="方正小标宋简体" w:hAnsi="Times New Roman"/>
          <w:bCs/>
          <w:kern w:val="0"/>
          <w:sz w:val="32"/>
          <w:szCs w:val="36"/>
        </w:rPr>
        <w:t>5</w:t>
      </w:r>
      <w:r w:rsidRPr="00D2576B">
        <w:rPr>
          <w:rFonts w:ascii="方正小标宋简体" w:eastAsia="方正小标宋简体" w:hAnsi="Times New Roman" w:hint="eastAsia"/>
          <w:bCs/>
          <w:kern w:val="0"/>
          <w:sz w:val="32"/>
          <w:szCs w:val="36"/>
        </w:rPr>
        <w:t>年度云南省</w:t>
      </w:r>
      <w:r w:rsidR="007D79EE">
        <w:rPr>
          <w:rFonts w:ascii="方正小标宋简体" w:eastAsia="方正小标宋简体" w:hAnsi="Times New Roman" w:hint="eastAsia"/>
          <w:bCs/>
          <w:kern w:val="0"/>
          <w:sz w:val="32"/>
          <w:szCs w:val="36"/>
        </w:rPr>
        <w:t>科技进步</w:t>
      </w:r>
      <w:r w:rsidRPr="00D2576B">
        <w:rPr>
          <w:rFonts w:ascii="方正小标宋简体" w:eastAsia="方正小标宋简体" w:hAnsi="Times New Roman" w:hint="eastAsia"/>
          <w:bCs/>
          <w:kern w:val="0"/>
          <w:sz w:val="32"/>
          <w:szCs w:val="36"/>
        </w:rPr>
        <w:t>奖项目公示内容</w:t>
      </w:r>
    </w:p>
    <w:p w14:paraId="2B5EECE7" w14:textId="77777777" w:rsidR="00C120D2" w:rsidRPr="00C602F4" w:rsidRDefault="00D74620" w:rsidP="00C120D2">
      <w:pPr>
        <w:widowControl/>
        <w:spacing w:afterLines="50" w:after="156"/>
        <w:rPr>
          <w:sz w:val="28"/>
          <w:szCs w:val="28"/>
        </w:rPr>
      </w:pPr>
      <w:r w:rsidRPr="00227CBC">
        <w:rPr>
          <w:rFonts w:ascii="黑体" w:eastAsia="黑体" w:hAnsi="黑体" w:cs="Times New Roman"/>
          <w:kern w:val="0"/>
          <w:sz w:val="28"/>
          <w:szCs w:val="24"/>
        </w:rPr>
        <w:t>一、</w:t>
      </w:r>
      <w:r w:rsidR="004072FE" w:rsidRPr="00227CBC">
        <w:rPr>
          <w:rFonts w:ascii="黑体" w:eastAsia="黑体" w:hAnsi="黑体" w:cs="Times New Roman"/>
          <w:kern w:val="0"/>
          <w:sz w:val="28"/>
          <w:szCs w:val="24"/>
        </w:rPr>
        <w:t>项目名称</w:t>
      </w:r>
      <w:r w:rsidR="004072FE" w:rsidRPr="00D74620">
        <w:rPr>
          <w:rFonts w:ascii="Times New Roman" w:eastAsia="仿宋_GB2312" w:hAnsi="Times New Roman" w:cs="Times New Roman"/>
          <w:b/>
          <w:kern w:val="0"/>
          <w:sz w:val="28"/>
          <w:szCs w:val="24"/>
        </w:rPr>
        <w:t>：</w:t>
      </w:r>
      <w:proofErr w:type="gramStart"/>
      <w:r w:rsidR="00C120D2" w:rsidRPr="007138E7">
        <w:rPr>
          <w:rFonts w:hint="eastAsia"/>
          <w:sz w:val="28"/>
          <w:szCs w:val="28"/>
        </w:rPr>
        <w:t>薇</w:t>
      </w:r>
      <w:proofErr w:type="gramEnd"/>
      <w:r w:rsidR="00C120D2" w:rsidRPr="007138E7">
        <w:rPr>
          <w:rFonts w:hint="eastAsia"/>
          <w:sz w:val="28"/>
          <w:szCs w:val="28"/>
        </w:rPr>
        <w:t>诺</w:t>
      </w:r>
      <w:proofErr w:type="gramStart"/>
      <w:r w:rsidR="00C120D2" w:rsidRPr="007138E7">
        <w:rPr>
          <w:rFonts w:hint="eastAsia"/>
          <w:sz w:val="28"/>
          <w:szCs w:val="28"/>
        </w:rPr>
        <w:t>娜</w:t>
      </w:r>
      <w:proofErr w:type="gramEnd"/>
      <w:r w:rsidR="00C120D2" w:rsidRPr="007138E7">
        <w:rPr>
          <w:rFonts w:hint="eastAsia"/>
          <w:sz w:val="28"/>
          <w:szCs w:val="28"/>
        </w:rPr>
        <w:t>功效护肤品研发及产业化</w:t>
      </w:r>
    </w:p>
    <w:p w14:paraId="73B311BD" w14:textId="77777777" w:rsidR="00D74620" w:rsidRPr="00227CBC" w:rsidRDefault="00D74620" w:rsidP="00D74620">
      <w:pPr>
        <w:widowControl/>
        <w:spacing w:afterLines="50" w:after="156"/>
        <w:rPr>
          <w:rFonts w:ascii="黑体" w:eastAsia="黑体" w:hAnsi="黑体" w:cs="Times New Roman" w:hint="eastAsia"/>
          <w:bCs/>
          <w:kern w:val="0"/>
          <w:sz w:val="28"/>
          <w:szCs w:val="24"/>
        </w:rPr>
      </w:pPr>
      <w:r w:rsidRPr="00227CBC">
        <w:rPr>
          <w:rFonts w:ascii="黑体" w:eastAsia="黑体" w:hAnsi="黑体" w:cs="Times New Roman"/>
          <w:bCs/>
          <w:kern w:val="0"/>
          <w:sz w:val="28"/>
          <w:szCs w:val="24"/>
        </w:rPr>
        <w:t>二、提名者及提名</w:t>
      </w:r>
      <w:r w:rsidR="0087051C">
        <w:rPr>
          <w:rFonts w:ascii="黑体" w:eastAsia="黑体" w:hAnsi="黑体" w:cs="Times New Roman" w:hint="eastAsia"/>
          <w:bCs/>
          <w:kern w:val="0"/>
          <w:sz w:val="28"/>
          <w:szCs w:val="24"/>
        </w:rPr>
        <w:t>等级</w:t>
      </w:r>
    </w:p>
    <w:p w14:paraId="37BC65DD" w14:textId="77777777" w:rsidR="00D74620" w:rsidRPr="006D7FD6" w:rsidRDefault="00D74620" w:rsidP="006D7FD6">
      <w:pPr>
        <w:widowControl/>
        <w:spacing w:afterLines="50" w:after="156" w:line="320" w:lineRule="exact"/>
        <w:rPr>
          <w:rFonts w:ascii="Times New Roman" w:eastAsia="仿宋_GB2312" w:hAnsi="Times New Roman" w:cs="Times New Roman"/>
          <w:kern w:val="0"/>
          <w:sz w:val="28"/>
        </w:rPr>
      </w:pPr>
      <w:r w:rsidRPr="006D7FD6">
        <w:rPr>
          <w:rFonts w:ascii="Times New Roman" w:eastAsia="仿宋_GB2312" w:hAnsi="Times New Roman" w:cs="Times New Roman"/>
          <w:b/>
          <w:kern w:val="0"/>
          <w:sz w:val="28"/>
        </w:rPr>
        <w:t>提</w:t>
      </w:r>
      <w:r w:rsidR="00AD3EA2" w:rsidRPr="006D7FD6">
        <w:rPr>
          <w:rFonts w:ascii="Times New Roman" w:eastAsia="仿宋_GB2312" w:hAnsi="Times New Roman" w:cs="Times New Roman" w:hint="eastAsia"/>
          <w:b/>
          <w:kern w:val="0"/>
          <w:sz w:val="28"/>
        </w:rPr>
        <w:t xml:space="preserve"> </w:t>
      </w:r>
      <w:r w:rsidRPr="006D7FD6">
        <w:rPr>
          <w:rFonts w:ascii="Times New Roman" w:eastAsia="仿宋_GB2312" w:hAnsi="Times New Roman" w:cs="Times New Roman"/>
          <w:b/>
          <w:kern w:val="0"/>
          <w:sz w:val="28"/>
        </w:rPr>
        <w:t>名</w:t>
      </w:r>
      <w:r w:rsidR="00AD3EA2" w:rsidRPr="006D7FD6">
        <w:rPr>
          <w:rFonts w:ascii="Times New Roman" w:eastAsia="仿宋_GB2312" w:hAnsi="Times New Roman" w:cs="Times New Roman" w:hint="eastAsia"/>
          <w:b/>
          <w:kern w:val="0"/>
          <w:sz w:val="28"/>
        </w:rPr>
        <w:t xml:space="preserve"> </w:t>
      </w:r>
      <w:r w:rsidRPr="006D7FD6">
        <w:rPr>
          <w:rFonts w:ascii="Times New Roman" w:eastAsia="仿宋_GB2312" w:hAnsi="Times New Roman" w:cs="Times New Roman"/>
          <w:b/>
          <w:kern w:val="0"/>
          <w:sz w:val="28"/>
        </w:rPr>
        <w:t>者：</w:t>
      </w:r>
      <w:r w:rsidR="006D7FD6" w:rsidRPr="006D7FD6">
        <w:rPr>
          <w:rFonts w:ascii="Times New Roman" w:eastAsia="仿宋_GB2312" w:hAnsi="Times New Roman" w:cs="Times New Roman" w:hint="eastAsia"/>
          <w:kern w:val="0"/>
          <w:sz w:val="28"/>
        </w:rPr>
        <w:t>郝小江</w:t>
      </w:r>
    </w:p>
    <w:p w14:paraId="519C9FD5" w14:textId="77777777" w:rsidR="00AD3EA2" w:rsidRPr="006D7FD6" w:rsidRDefault="00D74620" w:rsidP="006D7FD6">
      <w:pPr>
        <w:widowControl/>
        <w:spacing w:afterLines="50" w:after="156" w:line="320" w:lineRule="exact"/>
        <w:rPr>
          <w:rFonts w:ascii="Times New Roman" w:eastAsia="仿宋_GB2312" w:hAnsi="Times New Roman" w:cs="Times New Roman"/>
          <w:kern w:val="0"/>
          <w:sz w:val="28"/>
        </w:rPr>
      </w:pPr>
      <w:r w:rsidRPr="006D7FD6">
        <w:rPr>
          <w:rFonts w:ascii="Times New Roman" w:eastAsia="仿宋_GB2312" w:hAnsi="Times New Roman" w:cs="Times New Roman"/>
          <w:b/>
          <w:kern w:val="0"/>
          <w:sz w:val="28"/>
        </w:rPr>
        <w:t>提名</w:t>
      </w:r>
      <w:r w:rsidR="00AD3EA2" w:rsidRPr="006D7FD6">
        <w:rPr>
          <w:rFonts w:ascii="Times New Roman" w:eastAsia="仿宋_GB2312" w:hAnsi="Times New Roman" w:cs="Times New Roman" w:hint="eastAsia"/>
          <w:b/>
          <w:kern w:val="0"/>
          <w:sz w:val="28"/>
        </w:rPr>
        <w:t>等级</w:t>
      </w:r>
      <w:r w:rsidRPr="006D7FD6">
        <w:rPr>
          <w:rFonts w:ascii="Times New Roman" w:eastAsia="仿宋_GB2312" w:hAnsi="Times New Roman" w:cs="Times New Roman" w:hint="eastAsia"/>
          <w:b/>
          <w:kern w:val="0"/>
          <w:sz w:val="28"/>
        </w:rPr>
        <w:t>：</w:t>
      </w:r>
      <w:r w:rsidR="00C120D2" w:rsidRPr="006D7FD6">
        <w:rPr>
          <w:rFonts w:ascii="Times New Roman" w:eastAsia="仿宋_GB2312" w:hAnsi="Times New Roman" w:cs="Times New Roman" w:hint="eastAsia"/>
          <w:kern w:val="0"/>
          <w:sz w:val="28"/>
        </w:rPr>
        <w:t>云南省科学技术进步奖特等奖</w:t>
      </w:r>
    </w:p>
    <w:p w14:paraId="00AC9256" w14:textId="77777777" w:rsidR="008D62F2" w:rsidRDefault="00CB0E22" w:rsidP="008D62F2">
      <w:pPr>
        <w:widowControl/>
        <w:spacing w:afterLines="50" w:after="156"/>
        <w:rPr>
          <w:rFonts w:ascii="黑体" w:eastAsia="黑体" w:hAnsi="黑体" w:cs="Times New Roman" w:hint="eastAsia"/>
          <w:bCs/>
          <w:kern w:val="0"/>
          <w:sz w:val="28"/>
          <w:szCs w:val="24"/>
        </w:rPr>
      </w:pPr>
      <w:r w:rsidRPr="00CB0E22">
        <w:rPr>
          <w:rFonts w:ascii="黑体" w:eastAsia="黑体" w:hAnsi="黑体" w:cs="Times New Roman"/>
          <w:bCs/>
          <w:kern w:val="0"/>
          <w:sz w:val="28"/>
          <w:szCs w:val="24"/>
        </w:rPr>
        <w:t>三</w:t>
      </w:r>
      <w:r w:rsidRPr="00CB0E22">
        <w:rPr>
          <w:rFonts w:ascii="黑体" w:eastAsia="黑体" w:hAnsi="黑体" w:cs="Times New Roman" w:hint="eastAsia"/>
          <w:bCs/>
          <w:kern w:val="0"/>
          <w:sz w:val="28"/>
          <w:szCs w:val="24"/>
        </w:rPr>
        <w:t>、</w:t>
      </w:r>
      <w:r w:rsidR="008D62F2">
        <w:rPr>
          <w:rFonts w:ascii="黑体" w:eastAsia="黑体" w:hAnsi="黑体" w:cs="Times New Roman" w:hint="eastAsia"/>
          <w:bCs/>
          <w:kern w:val="0"/>
          <w:sz w:val="28"/>
          <w:szCs w:val="24"/>
        </w:rPr>
        <w:t>主要知识产权和标准规范等目录</w:t>
      </w:r>
    </w:p>
    <w:p w14:paraId="7776AC8E" w14:textId="77777777" w:rsidR="006D7FD6" w:rsidRPr="006D7FD6" w:rsidRDefault="006D7FD6" w:rsidP="006D7FD6">
      <w:pPr>
        <w:widowControl/>
        <w:spacing w:afterLines="50" w:after="156"/>
        <w:jc w:val="center"/>
        <w:rPr>
          <w:rFonts w:ascii="黑体" w:eastAsia="黑体" w:hAnsi="黑体" w:cs="Times New Roman" w:hint="eastAsia"/>
          <w:b/>
          <w:color w:val="000000" w:themeColor="text1"/>
          <w:kern w:val="0"/>
          <w:sz w:val="28"/>
          <w:szCs w:val="24"/>
        </w:rPr>
      </w:pPr>
      <w:r w:rsidRPr="006D7FD6">
        <w:rPr>
          <w:rFonts w:ascii="Times New Roman" w:eastAsia="仿宋_GB2312"/>
          <w:b/>
          <w:kern w:val="0"/>
        </w:rPr>
        <w:t>专利、软件著作权等授权情况</w:t>
      </w:r>
    </w:p>
    <w:tbl>
      <w:tblPr>
        <w:tblW w:w="96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559"/>
        <w:gridCol w:w="992"/>
        <w:gridCol w:w="1701"/>
        <w:gridCol w:w="991"/>
        <w:gridCol w:w="1844"/>
        <w:gridCol w:w="1558"/>
      </w:tblGrid>
      <w:tr w:rsidR="00CF1960" w:rsidRPr="00027766" w14:paraId="5D476AF9" w14:textId="77777777" w:rsidTr="006D7FD6">
        <w:trPr>
          <w:trHeight w:val="658"/>
          <w:jc w:val="center"/>
        </w:trPr>
        <w:tc>
          <w:tcPr>
            <w:tcW w:w="983" w:type="dxa"/>
            <w:vAlign w:val="center"/>
          </w:tcPr>
          <w:p w14:paraId="1EC6B016" w14:textId="77777777" w:rsidR="00CF1960" w:rsidRPr="00027766" w:rsidRDefault="00CF1960" w:rsidP="005F4F10">
            <w:pPr>
              <w:pStyle w:val="a3"/>
              <w:spacing w:line="280" w:lineRule="exact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27766">
              <w:rPr>
                <w:rFonts w:ascii="Times New Roman"/>
                <w:b/>
                <w:sz w:val="18"/>
                <w:szCs w:val="18"/>
              </w:rPr>
              <w:t>知识产权（标准）类别</w:t>
            </w:r>
          </w:p>
        </w:tc>
        <w:tc>
          <w:tcPr>
            <w:tcW w:w="1559" w:type="dxa"/>
            <w:vAlign w:val="center"/>
          </w:tcPr>
          <w:p w14:paraId="475DFB9B" w14:textId="77777777" w:rsidR="00CF1960" w:rsidRPr="00027766" w:rsidRDefault="00CF1960" w:rsidP="005F4F10">
            <w:pPr>
              <w:pStyle w:val="a3"/>
              <w:spacing w:line="280" w:lineRule="exact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27766">
              <w:rPr>
                <w:rFonts w:ascii="Times New Roman"/>
                <w:b/>
                <w:sz w:val="18"/>
                <w:szCs w:val="18"/>
              </w:rPr>
              <w:t>知识产权（标准）具体名称</w:t>
            </w:r>
          </w:p>
        </w:tc>
        <w:tc>
          <w:tcPr>
            <w:tcW w:w="992" w:type="dxa"/>
            <w:vAlign w:val="center"/>
          </w:tcPr>
          <w:p w14:paraId="7B8A4B50" w14:textId="77777777" w:rsidR="00CF1960" w:rsidRPr="00027766" w:rsidRDefault="00CF1960" w:rsidP="005F4F10">
            <w:pPr>
              <w:pStyle w:val="a3"/>
              <w:spacing w:line="280" w:lineRule="exact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27766">
              <w:rPr>
                <w:rFonts w:ascii="Times New Roman"/>
                <w:b/>
                <w:sz w:val="18"/>
                <w:szCs w:val="18"/>
              </w:rPr>
              <w:t>国家</w:t>
            </w:r>
          </w:p>
          <w:p w14:paraId="03782C62" w14:textId="77777777" w:rsidR="00CF1960" w:rsidRPr="00027766" w:rsidRDefault="00CF1960" w:rsidP="005F4F10">
            <w:pPr>
              <w:pStyle w:val="a3"/>
              <w:spacing w:line="280" w:lineRule="exact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27766">
              <w:rPr>
                <w:rFonts w:ascii="Times New Roman"/>
                <w:b/>
                <w:sz w:val="18"/>
                <w:szCs w:val="18"/>
              </w:rPr>
              <w:t>（地区）</w:t>
            </w:r>
          </w:p>
        </w:tc>
        <w:tc>
          <w:tcPr>
            <w:tcW w:w="1701" w:type="dxa"/>
            <w:vAlign w:val="center"/>
          </w:tcPr>
          <w:p w14:paraId="344B69DE" w14:textId="77777777" w:rsidR="005F4F10" w:rsidRPr="00027766" w:rsidRDefault="00CF1960" w:rsidP="005F4F10">
            <w:pPr>
              <w:pStyle w:val="a3"/>
              <w:spacing w:line="280" w:lineRule="exact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27766">
              <w:rPr>
                <w:rFonts w:ascii="Times New Roman"/>
                <w:b/>
                <w:sz w:val="18"/>
                <w:szCs w:val="18"/>
              </w:rPr>
              <w:t>授权号</w:t>
            </w:r>
          </w:p>
          <w:p w14:paraId="4C294150" w14:textId="77777777" w:rsidR="00CF1960" w:rsidRPr="00027766" w:rsidRDefault="00CF1960" w:rsidP="005F4F10">
            <w:pPr>
              <w:pStyle w:val="a3"/>
              <w:spacing w:line="280" w:lineRule="exact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27766">
              <w:rPr>
                <w:rFonts w:ascii="Times New Roman"/>
                <w:b/>
                <w:sz w:val="18"/>
                <w:szCs w:val="18"/>
              </w:rPr>
              <w:t>（标准编号）</w:t>
            </w:r>
          </w:p>
        </w:tc>
        <w:tc>
          <w:tcPr>
            <w:tcW w:w="991" w:type="dxa"/>
            <w:vAlign w:val="center"/>
          </w:tcPr>
          <w:p w14:paraId="65BB87D5" w14:textId="77777777" w:rsidR="00CF1960" w:rsidRPr="00027766" w:rsidRDefault="00CF1960" w:rsidP="005F4F10">
            <w:pPr>
              <w:pStyle w:val="a3"/>
              <w:spacing w:line="280" w:lineRule="exact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27766">
              <w:rPr>
                <w:rFonts w:ascii="Times New Roman"/>
                <w:b/>
                <w:sz w:val="18"/>
                <w:szCs w:val="18"/>
              </w:rPr>
              <w:t>授权（标准发布）日期</w:t>
            </w:r>
          </w:p>
        </w:tc>
        <w:tc>
          <w:tcPr>
            <w:tcW w:w="1844" w:type="dxa"/>
            <w:vAlign w:val="center"/>
          </w:tcPr>
          <w:p w14:paraId="6656D430" w14:textId="77777777" w:rsidR="006D7FD6" w:rsidRPr="00027766" w:rsidRDefault="00CF1960" w:rsidP="005F4F10">
            <w:pPr>
              <w:pStyle w:val="a3"/>
              <w:spacing w:line="280" w:lineRule="exact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27766">
              <w:rPr>
                <w:rFonts w:ascii="Times New Roman"/>
                <w:b/>
                <w:sz w:val="18"/>
                <w:szCs w:val="18"/>
              </w:rPr>
              <w:t>权利人</w:t>
            </w:r>
          </w:p>
          <w:p w14:paraId="2C171F2A" w14:textId="77777777" w:rsidR="00CF1960" w:rsidRPr="00027766" w:rsidRDefault="00CF1960" w:rsidP="005F4F10">
            <w:pPr>
              <w:pStyle w:val="a3"/>
              <w:spacing w:line="280" w:lineRule="exact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27766">
              <w:rPr>
                <w:rFonts w:ascii="Times New Roman"/>
                <w:b/>
                <w:sz w:val="18"/>
                <w:szCs w:val="18"/>
              </w:rPr>
              <w:t>（标准起草单位）</w:t>
            </w:r>
          </w:p>
        </w:tc>
        <w:tc>
          <w:tcPr>
            <w:tcW w:w="1558" w:type="dxa"/>
            <w:vAlign w:val="center"/>
          </w:tcPr>
          <w:p w14:paraId="0E134D0D" w14:textId="77777777" w:rsidR="006D7FD6" w:rsidRPr="00027766" w:rsidRDefault="00CF1960" w:rsidP="005F4F10">
            <w:pPr>
              <w:pStyle w:val="a3"/>
              <w:spacing w:line="280" w:lineRule="exact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27766">
              <w:rPr>
                <w:rFonts w:ascii="Times New Roman"/>
                <w:b/>
                <w:sz w:val="18"/>
                <w:szCs w:val="18"/>
              </w:rPr>
              <w:t>发明人</w:t>
            </w:r>
          </w:p>
          <w:p w14:paraId="157FA772" w14:textId="77777777" w:rsidR="00CF1960" w:rsidRPr="00027766" w:rsidRDefault="00CF1960" w:rsidP="005F4F10">
            <w:pPr>
              <w:pStyle w:val="a3"/>
              <w:spacing w:line="280" w:lineRule="exact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27766">
              <w:rPr>
                <w:rFonts w:ascii="Times New Roman"/>
                <w:b/>
                <w:sz w:val="18"/>
                <w:szCs w:val="18"/>
              </w:rPr>
              <w:t>（标准起草人）</w:t>
            </w:r>
          </w:p>
        </w:tc>
      </w:tr>
      <w:tr w:rsidR="00C120D2" w:rsidRPr="00027766" w14:paraId="6DDD4113" w14:textId="77777777" w:rsidTr="006D7FD6">
        <w:trPr>
          <w:trHeight w:val="987"/>
          <w:jc w:val="center"/>
        </w:trPr>
        <w:tc>
          <w:tcPr>
            <w:tcW w:w="983" w:type="dxa"/>
            <w:vAlign w:val="center"/>
          </w:tcPr>
          <w:p w14:paraId="17DFB2E4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发明专利</w:t>
            </w:r>
          </w:p>
        </w:tc>
        <w:tc>
          <w:tcPr>
            <w:tcW w:w="1559" w:type="dxa"/>
            <w:vAlign w:val="center"/>
          </w:tcPr>
          <w:p w14:paraId="7BDEA5E6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一种含有青刺果油的功效性护肤品及制备方法</w:t>
            </w:r>
          </w:p>
        </w:tc>
        <w:tc>
          <w:tcPr>
            <w:tcW w:w="992" w:type="dxa"/>
            <w:vAlign w:val="center"/>
          </w:tcPr>
          <w:p w14:paraId="278F56ED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中国</w:t>
            </w:r>
          </w:p>
        </w:tc>
        <w:tc>
          <w:tcPr>
            <w:tcW w:w="1701" w:type="dxa"/>
            <w:vAlign w:val="center"/>
          </w:tcPr>
          <w:p w14:paraId="41068B01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  <w:p w14:paraId="330F7517" w14:textId="77777777" w:rsidR="00C120D2" w:rsidRPr="00027766" w:rsidRDefault="00C120D2" w:rsidP="00C120D2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7766">
              <w:rPr>
                <w:rFonts w:ascii="Times New Roman" w:hAnsi="Times New Roman" w:cs="Times New Roman"/>
                <w:sz w:val="18"/>
                <w:szCs w:val="18"/>
              </w:rPr>
              <w:t>ZL201110372639.9</w:t>
            </w:r>
          </w:p>
        </w:tc>
        <w:tc>
          <w:tcPr>
            <w:tcW w:w="991" w:type="dxa"/>
            <w:vAlign w:val="center"/>
          </w:tcPr>
          <w:p w14:paraId="730BB105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2015-02-18</w:t>
            </w:r>
          </w:p>
        </w:tc>
        <w:tc>
          <w:tcPr>
            <w:tcW w:w="1844" w:type="dxa"/>
            <w:vAlign w:val="center"/>
          </w:tcPr>
          <w:p w14:paraId="2292F977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云南贝泰妮生物科技集团股份有限公司</w:t>
            </w:r>
          </w:p>
        </w:tc>
        <w:tc>
          <w:tcPr>
            <w:tcW w:w="1558" w:type="dxa"/>
            <w:vAlign w:val="center"/>
          </w:tcPr>
          <w:p w14:paraId="7B790C64" w14:textId="404A591F" w:rsidR="00C120D2" w:rsidRPr="00027766" w:rsidRDefault="00C120D2" w:rsidP="005F4F10">
            <w:pPr>
              <w:pStyle w:val="a3"/>
              <w:spacing w:line="24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郭振宇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何黎</w:t>
            </w:r>
            <w:r w:rsidR="00B1565B"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刘海洋</w:t>
            </w:r>
            <w:r w:rsidR="00B1565B"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涂颖</w:t>
            </w:r>
            <w:r w:rsidR="00B1565B"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高绍阳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陈昌祥</w:t>
            </w:r>
          </w:p>
        </w:tc>
      </w:tr>
      <w:tr w:rsidR="00C120D2" w:rsidRPr="00027766" w14:paraId="4FD9553C" w14:textId="77777777" w:rsidTr="006D7FD6">
        <w:trPr>
          <w:trHeight w:val="987"/>
          <w:jc w:val="center"/>
        </w:trPr>
        <w:tc>
          <w:tcPr>
            <w:tcW w:w="983" w:type="dxa"/>
            <w:vAlign w:val="center"/>
          </w:tcPr>
          <w:p w14:paraId="5C1673B5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发明专利</w:t>
            </w:r>
          </w:p>
        </w:tc>
        <w:tc>
          <w:tcPr>
            <w:tcW w:w="1559" w:type="dxa"/>
            <w:vAlign w:val="center"/>
          </w:tcPr>
          <w:p w14:paraId="6461BFB1" w14:textId="77777777" w:rsidR="00C120D2" w:rsidRPr="00027766" w:rsidRDefault="00C120D2" w:rsidP="00C120D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27766">
              <w:rPr>
                <w:rFonts w:ascii="Times New Roman" w:hAnsi="Times New Roman" w:cs="Times New Roman"/>
                <w:sz w:val="18"/>
                <w:szCs w:val="18"/>
              </w:rPr>
              <w:t>一种含马齿苋提取物的功效性护肤品及制备方法</w:t>
            </w:r>
          </w:p>
        </w:tc>
        <w:tc>
          <w:tcPr>
            <w:tcW w:w="992" w:type="dxa"/>
            <w:vAlign w:val="center"/>
          </w:tcPr>
          <w:p w14:paraId="1503DA72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中国</w:t>
            </w:r>
          </w:p>
        </w:tc>
        <w:tc>
          <w:tcPr>
            <w:tcW w:w="1701" w:type="dxa"/>
            <w:vAlign w:val="center"/>
          </w:tcPr>
          <w:p w14:paraId="4FE00587" w14:textId="77777777" w:rsidR="00C120D2" w:rsidRPr="00027766" w:rsidRDefault="00C120D2" w:rsidP="00C120D2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7766">
              <w:rPr>
                <w:rFonts w:ascii="Times New Roman" w:hAnsi="Times New Roman" w:cs="Times New Roman"/>
                <w:sz w:val="18"/>
                <w:szCs w:val="18"/>
              </w:rPr>
              <w:t>ZL201210263777.8</w:t>
            </w:r>
          </w:p>
        </w:tc>
        <w:tc>
          <w:tcPr>
            <w:tcW w:w="991" w:type="dxa"/>
            <w:vAlign w:val="center"/>
          </w:tcPr>
          <w:p w14:paraId="6040FC22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2014-06-11</w:t>
            </w:r>
          </w:p>
        </w:tc>
        <w:tc>
          <w:tcPr>
            <w:tcW w:w="1844" w:type="dxa"/>
            <w:vAlign w:val="center"/>
          </w:tcPr>
          <w:p w14:paraId="38159A5D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云南贝泰妮生物科技集团股份有限公司</w:t>
            </w:r>
          </w:p>
        </w:tc>
        <w:tc>
          <w:tcPr>
            <w:tcW w:w="1558" w:type="dxa"/>
            <w:vAlign w:val="center"/>
          </w:tcPr>
          <w:p w14:paraId="2FCFBED9" w14:textId="1D58D17F" w:rsidR="00C120D2" w:rsidRPr="00027766" w:rsidRDefault="00C120D2" w:rsidP="005F4F10">
            <w:pPr>
              <w:pStyle w:val="a3"/>
              <w:spacing w:line="24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郭振宇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何黎</w:t>
            </w:r>
            <w:r w:rsidR="00B1565B"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刘海洋</w:t>
            </w:r>
            <w:r w:rsidR="00B1565B"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庞勤</w:t>
            </w:r>
            <w:r w:rsidR="00B1565B"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高绍阳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陈昌祥</w:t>
            </w:r>
          </w:p>
        </w:tc>
      </w:tr>
      <w:tr w:rsidR="00C120D2" w:rsidRPr="00027766" w14:paraId="4BBF4A65" w14:textId="77777777" w:rsidTr="006D7FD6">
        <w:trPr>
          <w:trHeight w:val="987"/>
          <w:jc w:val="center"/>
        </w:trPr>
        <w:tc>
          <w:tcPr>
            <w:tcW w:w="983" w:type="dxa"/>
            <w:vAlign w:val="center"/>
          </w:tcPr>
          <w:p w14:paraId="5FA7C6CC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发明专利</w:t>
            </w:r>
          </w:p>
        </w:tc>
        <w:tc>
          <w:tcPr>
            <w:tcW w:w="1559" w:type="dxa"/>
            <w:vAlign w:val="center"/>
          </w:tcPr>
          <w:p w14:paraId="42825E72" w14:textId="77777777" w:rsidR="00C120D2" w:rsidRPr="00027766" w:rsidRDefault="00C120D2" w:rsidP="00C120D2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一种含马齿苋提取物的功效性护肤品及制备方法</w:t>
            </w:r>
          </w:p>
        </w:tc>
        <w:tc>
          <w:tcPr>
            <w:tcW w:w="992" w:type="dxa"/>
            <w:vAlign w:val="center"/>
          </w:tcPr>
          <w:p w14:paraId="1E6E0931" w14:textId="77777777" w:rsidR="00C120D2" w:rsidRPr="00027766" w:rsidRDefault="00C120D2" w:rsidP="00C120D2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中国</w:t>
            </w:r>
          </w:p>
        </w:tc>
        <w:tc>
          <w:tcPr>
            <w:tcW w:w="1701" w:type="dxa"/>
            <w:vAlign w:val="center"/>
          </w:tcPr>
          <w:p w14:paraId="7E63651A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ZL202010932873.1</w:t>
            </w:r>
          </w:p>
        </w:tc>
        <w:tc>
          <w:tcPr>
            <w:tcW w:w="991" w:type="dxa"/>
            <w:vAlign w:val="center"/>
          </w:tcPr>
          <w:p w14:paraId="462AA183" w14:textId="77777777" w:rsidR="00C120D2" w:rsidRPr="00027766" w:rsidRDefault="00C120D2" w:rsidP="00ED054D">
            <w:pPr>
              <w:pStyle w:val="a3"/>
              <w:spacing w:line="24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2022-07-15</w:t>
            </w:r>
          </w:p>
        </w:tc>
        <w:tc>
          <w:tcPr>
            <w:tcW w:w="1844" w:type="dxa"/>
            <w:vAlign w:val="center"/>
          </w:tcPr>
          <w:p w14:paraId="6C82FD39" w14:textId="3FB0AC72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云南贝泰妮生物科技集团股份有限公司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上海贝泰妮生物科技有限公司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="00012234">
              <w:rPr>
                <w:rFonts w:ascii="Times New Roman" w:hint="eastAsia"/>
                <w:sz w:val="18"/>
                <w:szCs w:val="18"/>
              </w:rPr>
              <w:t xml:space="preserve"> </w:t>
            </w:r>
            <w:r w:rsidRPr="00027766">
              <w:rPr>
                <w:rFonts w:ascii="Times New Roman"/>
                <w:sz w:val="18"/>
                <w:szCs w:val="18"/>
              </w:rPr>
              <w:t>上海际研生物医药开发有限公司</w:t>
            </w:r>
          </w:p>
        </w:tc>
        <w:tc>
          <w:tcPr>
            <w:tcW w:w="1558" w:type="dxa"/>
            <w:vAlign w:val="center"/>
          </w:tcPr>
          <w:p w14:paraId="78395D5A" w14:textId="1E722848" w:rsidR="00C120D2" w:rsidRPr="00027766" w:rsidRDefault="00C120D2" w:rsidP="00C120D2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王飞</w:t>
            </w:r>
            <w:proofErr w:type="gramStart"/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飞</w:t>
            </w:r>
            <w:proofErr w:type="gramEnd"/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;</w:t>
            </w:r>
            <w:proofErr w:type="gramStart"/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吴巧霞</w:t>
            </w:r>
            <w:proofErr w:type="gramEnd"/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;</w:t>
            </w:r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刘玲玲</w:t>
            </w:r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;</w:t>
            </w:r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周焱富</w:t>
            </w:r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;</w:t>
            </w:r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邢晓平</w:t>
            </w:r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;</w:t>
            </w:r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马骁</w:t>
            </w:r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;</w:t>
            </w:r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高绍阳</w:t>
            </w:r>
            <w:r w:rsidR="00B1565B"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郭振宇</w:t>
            </w:r>
          </w:p>
        </w:tc>
      </w:tr>
      <w:tr w:rsidR="00C120D2" w:rsidRPr="00027766" w14:paraId="109F811E" w14:textId="77777777" w:rsidTr="006D7FD6">
        <w:trPr>
          <w:trHeight w:val="987"/>
          <w:jc w:val="center"/>
        </w:trPr>
        <w:tc>
          <w:tcPr>
            <w:tcW w:w="983" w:type="dxa"/>
            <w:vAlign w:val="center"/>
          </w:tcPr>
          <w:p w14:paraId="0495D28C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发明专利</w:t>
            </w:r>
          </w:p>
        </w:tc>
        <w:tc>
          <w:tcPr>
            <w:tcW w:w="1559" w:type="dxa"/>
            <w:vAlign w:val="center"/>
          </w:tcPr>
          <w:p w14:paraId="02BAEDC6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一种防晒剂稳定组合物、防晒喷雾制剂及其制备方法</w:t>
            </w:r>
          </w:p>
        </w:tc>
        <w:tc>
          <w:tcPr>
            <w:tcW w:w="992" w:type="dxa"/>
            <w:vAlign w:val="center"/>
          </w:tcPr>
          <w:p w14:paraId="58407F26" w14:textId="77777777" w:rsidR="00C120D2" w:rsidRPr="00027766" w:rsidRDefault="00C120D2" w:rsidP="00C120D2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中国</w:t>
            </w:r>
          </w:p>
        </w:tc>
        <w:tc>
          <w:tcPr>
            <w:tcW w:w="1701" w:type="dxa"/>
            <w:vAlign w:val="center"/>
          </w:tcPr>
          <w:p w14:paraId="3D5AB3D1" w14:textId="77777777" w:rsidR="00C120D2" w:rsidRPr="00027766" w:rsidRDefault="00C120D2" w:rsidP="00C120D2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ZL202110946001.5</w:t>
            </w:r>
          </w:p>
        </w:tc>
        <w:tc>
          <w:tcPr>
            <w:tcW w:w="991" w:type="dxa"/>
            <w:vAlign w:val="center"/>
          </w:tcPr>
          <w:p w14:paraId="5BB12FB1" w14:textId="77777777" w:rsidR="00C120D2" w:rsidRPr="00027766" w:rsidRDefault="00C120D2" w:rsidP="00ED054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2023-09-26</w:t>
            </w:r>
          </w:p>
        </w:tc>
        <w:tc>
          <w:tcPr>
            <w:tcW w:w="1844" w:type="dxa"/>
            <w:vAlign w:val="center"/>
          </w:tcPr>
          <w:p w14:paraId="377F802E" w14:textId="77D46D93" w:rsidR="00C120D2" w:rsidRPr="00027766" w:rsidRDefault="00C120D2" w:rsidP="00C120D2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云南贝泰妮生物科技集团股份有限公司</w:t>
            </w:r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;</w:t>
            </w:r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上海贝泰妮生物科技有限公司</w:t>
            </w:r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;</w:t>
            </w:r>
            <w:r w:rsidR="0001223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上海际研生物医药开发有限公司</w:t>
            </w:r>
          </w:p>
        </w:tc>
        <w:tc>
          <w:tcPr>
            <w:tcW w:w="1558" w:type="dxa"/>
            <w:vAlign w:val="center"/>
          </w:tcPr>
          <w:p w14:paraId="31652740" w14:textId="3EE0B222" w:rsidR="00C120D2" w:rsidRPr="00027766" w:rsidRDefault="00C120D2" w:rsidP="00C120D2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王飞</w:t>
            </w:r>
            <w:proofErr w:type="gramStart"/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飞</w:t>
            </w:r>
            <w:proofErr w:type="gramEnd"/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;</w:t>
            </w:r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梁秋雯；王博</w:t>
            </w:r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;</w:t>
            </w:r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马骁</w:t>
            </w:r>
            <w:r w:rsidR="00B1565B"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高绍阳</w:t>
            </w:r>
            <w:r w:rsidR="00B1565B"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郭振宇</w:t>
            </w:r>
          </w:p>
        </w:tc>
      </w:tr>
      <w:tr w:rsidR="00C120D2" w:rsidRPr="00027766" w14:paraId="5BC77FDF" w14:textId="77777777" w:rsidTr="006D7FD6">
        <w:trPr>
          <w:trHeight w:val="987"/>
          <w:jc w:val="center"/>
        </w:trPr>
        <w:tc>
          <w:tcPr>
            <w:tcW w:w="983" w:type="dxa"/>
            <w:vAlign w:val="center"/>
          </w:tcPr>
          <w:p w14:paraId="52291E95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发明专利</w:t>
            </w:r>
          </w:p>
        </w:tc>
        <w:tc>
          <w:tcPr>
            <w:tcW w:w="1559" w:type="dxa"/>
            <w:vAlign w:val="center"/>
          </w:tcPr>
          <w:p w14:paraId="0E872D4C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一种基于体外巨噬细胞与</w:t>
            </w:r>
            <w:r w:rsidRPr="00027766">
              <w:rPr>
                <w:rFonts w:ascii="Times New Roman"/>
                <w:sz w:val="18"/>
                <w:szCs w:val="18"/>
              </w:rPr>
              <w:t>3D</w:t>
            </w:r>
            <w:r w:rsidRPr="00027766">
              <w:rPr>
                <w:rFonts w:ascii="Times New Roman"/>
                <w:sz w:val="18"/>
                <w:szCs w:val="18"/>
              </w:rPr>
              <w:t>皮肤模型共培养的化妆品抗炎功效评估方法</w:t>
            </w:r>
          </w:p>
        </w:tc>
        <w:tc>
          <w:tcPr>
            <w:tcW w:w="992" w:type="dxa"/>
            <w:vAlign w:val="center"/>
          </w:tcPr>
          <w:p w14:paraId="72E1770D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中国</w:t>
            </w:r>
          </w:p>
        </w:tc>
        <w:tc>
          <w:tcPr>
            <w:tcW w:w="1701" w:type="dxa"/>
            <w:vAlign w:val="center"/>
          </w:tcPr>
          <w:p w14:paraId="4EA121A3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ZL201811242332.5</w:t>
            </w:r>
          </w:p>
        </w:tc>
        <w:tc>
          <w:tcPr>
            <w:tcW w:w="991" w:type="dxa"/>
            <w:vAlign w:val="center"/>
          </w:tcPr>
          <w:p w14:paraId="1694440F" w14:textId="77777777" w:rsidR="00C120D2" w:rsidRPr="00027766" w:rsidRDefault="00C120D2" w:rsidP="00ED054D">
            <w:pPr>
              <w:pStyle w:val="a3"/>
              <w:spacing w:line="24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2021-12-24</w:t>
            </w:r>
          </w:p>
        </w:tc>
        <w:tc>
          <w:tcPr>
            <w:tcW w:w="1844" w:type="dxa"/>
            <w:vAlign w:val="center"/>
          </w:tcPr>
          <w:p w14:paraId="51039EC2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云南贝泰妮生物科技集团股份有限公司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上海贝泰妮生物科技有限公司</w:t>
            </w:r>
          </w:p>
        </w:tc>
        <w:tc>
          <w:tcPr>
            <w:tcW w:w="1558" w:type="dxa"/>
            <w:vAlign w:val="center"/>
          </w:tcPr>
          <w:p w14:paraId="12EE51DE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周焱富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proofErr w:type="gramStart"/>
            <w:r w:rsidRPr="00027766">
              <w:rPr>
                <w:rFonts w:ascii="Times New Roman"/>
                <w:sz w:val="18"/>
                <w:szCs w:val="18"/>
              </w:rPr>
              <w:t>吴巧霞</w:t>
            </w:r>
            <w:proofErr w:type="gramEnd"/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王飞</w:t>
            </w:r>
            <w:proofErr w:type="gramStart"/>
            <w:r w:rsidRPr="00027766">
              <w:rPr>
                <w:rFonts w:ascii="Times New Roman"/>
                <w:sz w:val="18"/>
                <w:szCs w:val="18"/>
              </w:rPr>
              <w:t>飞</w:t>
            </w:r>
            <w:proofErr w:type="gramEnd"/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张超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马骁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郭振宇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何黎</w:t>
            </w:r>
          </w:p>
        </w:tc>
      </w:tr>
      <w:tr w:rsidR="00C120D2" w:rsidRPr="00027766" w14:paraId="6C11AABE" w14:textId="77777777" w:rsidTr="006D7FD6">
        <w:trPr>
          <w:trHeight w:val="987"/>
          <w:jc w:val="center"/>
        </w:trPr>
        <w:tc>
          <w:tcPr>
            <w:tcW w:w="983" w:type="dxa"/>
            <w:vAlign w:val="center"/>
          </w:tcPr>
          <w:p w14:paraId="0F818021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发明专利</w:t>
            </w:r>
          </w:p>
        </w:tc>
        <w:tc>
          <w:tcPr>
            <w:tcW w:w="1559" w:type="dxa"/>
            <w:vAlign w:val="center"/>
          </w:tcPr>
          <w:p w14:paraId="761D3DF6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一种改善雾化效果的喷雾制剂及其制备方法</w:t>
            </w:r>
          </w:p>
        </w:tc>
        <w:tc>
          <w:tcPr>
            <w:tcW w:w="992" w:type="dxa"/>
            <w:vAlign w:val="center"/>
          </w:tcPr>
          <w:p w14:paraId="5ADF0D9D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中国</w:t>
            </w:r>
          </w:p>
        </w:tc>
        <w:tc>
          <w:tcPr>
            <w:tcW w:w="1701" w:type="dxa"/>
            <w:vAlign w:val="center"/>
          </w:tcPr>
          <w:p w14:paraId="3A1A14A1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ZL201910665804.6</w:t>
            </w:r>
          </w:p>
        </w:tc>
        <w:tc>
          <w:tcPr>
            <w:tcW w:w="991" w:type="dxa"/>
            <w:vAlign w:val="center"/>
          </w:tcPr>
          <w:p w14:paraId="1596411A" w14:textId="77777777" w:rsidR="00C120D2" w:rsidRPr="00027766" w:rsidRDefault="00C120D2" w:rsidP="00ED054D">
            <w:pPr>
              <w:pStyle w:val="a3"/>
              <w:spacing w:line="24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2021-08-27</w:t>
            </w:r>
          </w:p>
        </w:tc>
        <w:tc>
          <w:tcPr>
            <w:tcW w:w="1844" w:type="dxa"/>
            <w:vAlign w:val="center"/>
          </w:tcPr>
          <w:p w14:paraId="404C4967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云南贝泰妮生物科技集团股份有限公司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上海贝泰妮生物科技有限公司</w:t>
            </w:r>
          </w:p>
        </w:tc>
        <w:tc>
          <w:tcPr>
            <w:tcW w:w="1558" w:type="dxa"/>
            <w:vAlign w:val="center"/>
          </w:tcPr>
          <w:p w14:paraId="49A8CEC8" w14:textId="1DF79DCD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袁永雷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曲丽萍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王飞</w:t>
            </w:r>
            <w:proofErr w:type="gramStart"/>
            <w:r w:rsidRPr="00027766">
              <w:rPr>
                <w:rFonts w:ascii="Times New Roman"/>
                <w:sz w:val="18"/>
                <w:szCs w:val="18"/>
              </w:rPr>
              <w:t>飞</w:t>
            </w:r>
            <w:proofErr w:type="gramEnd"/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马骁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高绍阳</w:t>
            </w:r>
            <w:r w:rsidR="00B1565B"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郭振宇</w:t>
            </w:r>
          </w:p>
        </w:tc>
      </w:tr>
      <w:tr w:rsidR="00C120D2" w:rsidRPr="00027766" w14:paraId="58A01F6F" w14:textId="77777777" w:rsidTr="006D7FD6">
        <w:trPr>
          <w:trHeight w:val="987"/>
          <w:jc w:val="center"/>
        </w:trPr>
        <w:tc>
          <w:tcPr>
            <w:tcW w:w="983" w:type="dxa"/>
            <w:vAlign w:val="center"/>
          </w:tcPr>
          <w:p w14:paraId="7CD01DED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lastRenderedPageBreak/>
              <w:t>发明专利</w:t>
            </w:r>
          </w:p>
        </w:tc>
        <w:tc>
          <w:tcPr>
            <w:tcW w:w="1559" w:type="dxa"/>
            <w:vAlign w:val="center"/>
          </w:tcPr>
          <w:p w14:paraId="5719044F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一种马齿苋提取物的制备方法及用途</w:t>
            </w:r>
          </w:p>
        </w:tc>
        <w:tc>
          <w:tcPr>
            <w:tcW w:w="992" w:type="dxa"/>
            <w:vAlign w:val="center"/>
          </w:tcPr>
          <w:p w14:paraId="75C7243C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中国</w:t>
            </w:r>
          </w:p>
        </w:tc>
        <w:tc>
          <w:tcPr>
            <w:tcW w:w="1701" w:type="dxa"/>
            <w:vAlign w:val="center"/>
          </w:tcPr>
          <w:p w14:paraId="73C61452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ZL202110797954.X</w:t>
            </w:r>
          </w:p>
        </w:tc>
        <w:tc>
          <w:tcPr>
            <w:tcW w:w="991" w:type="dxa"/>
            <w:vAlign w:val="center"/>
          </w:tcPr>
          <w:p w14:paraId="110677D1" w14:textId="77777777" w:rsidR="00C120D2" w:rsidRPr="00027766" w:rsidRDefault="00C120D2" w:rsidP="00ED054D">
            <w:pPr>
              <w:pStyle w:val="a3"/>
              <w:spacing w:line="24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2023-03-21</w:t>
            </w:r>
          </w:p>
        </w:tc>
        <w:tc>
          <w:tcPr>
            <w:tcW w:w="1844" w:type="dxa"/>
            <w:vAlign w:val="center"/>
          </w:tcPr>
          <w:p w14:paraId="402F414D" w14:textId="2B7C8A4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云南贝泰妮生物科技集团股份有限公司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上海贝泰妮生物科技有限公司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="00012234">
              <w:rPr>
                <w:rFonts w:ascii="Times New Roman" w:hint="eastAsia"/>
                <w:sz w:val="18"/>
                <w:szCs w:val="18"/>
              </w:rPr>
              <w:t xml:space="preserve"> </w:t>
            </w:r>
            <w:r w:rsidRPr="00027766">
              <w:rPr>
                <w:rFonts w:ascii="Times New Roman"/>
                <w:sz w:val="18"/>
                <w:szCs w:val="18"/>
              </w:rPr>
              <w:t>上海际研生物医药开发有限公司</w:t>
            </w:r>
          </w:p>
        </w:tc>
        <w:tc>
          <w:tcPr>
            <w:tcW w:w="1558" w:type="dxa"/>
            <w:vAlign w:val="center"/>
          </w:tcPr>
          <w:p w14:paraId="6FE8FF89" w14:textId="234DE4A8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王飞</w:t>
            </w:r>
            <w:proofErr w:type="gramStart"/>
            <w:r w:rsidRPr="00027766">
              <w:rPr>
                <w:rFonts w:ascii="Times New Roman"/>
                <w:sz w:val="18"/>
                <w:szCs w:val="18"/>
              </w:rPr>
              <w:t>飞</w:t>
            </w:r>
            <w:proofErr w:type="gramEnd"/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胡晨；周焱富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马骁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高绍阳</w:t>
            </w:r>
            <w:r w:rsidR="00B1565B"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郭振宇</w:t>
            </w:r>
          </w:p>
        </w:tc>
      </w:tr>
      <w:tr w:rsidR="00C120D2" w:rsidRPr="00027766" w14:paraId="09C65328" w14:textId="77777777" w:rsidTr="006D7FD6">
        <w:trPr>
          <w:trHeight w:val="987"/>
          <w:jc w:val="center"/>
        </w:trPr>
        <w:tc>
          <w:tcPr>
            <w:tcW w:w="983" w:type="dxa"/>
            <w:vAlign w:val="center"/>
          </w:tcPr>
          <w:p w14:paraId="11E2B820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发明专利</w:t>
            </w:r>
          </w:p>
        </w:tc>
        <w:tc>
          <w:tcPr>
            <w:tcW w:w="1559" w:type="dxa"/>
            <w:vAlign w:val="center"/>
          </w:tcPr>
          <w:p w14:paraId="41BE4C16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一种皮克</w:t>
            </w:r>
            <w:proofErr w:type="gramStart"/>
            <w:r w:rsidRPr="00027766">
              <w:rPr>
                <w:rFonts w:ascii="Times New Roman"/>
                <w:sz w:val="18"/>
                <w:szCs w:val="18"/>
              </w:rPr>
              <w:t>林儿童</w:t>
            </w:r>
            <w:proofErr w:type="gramEnd"/>
            <w:r w:rsidRPr="00027766">
              <w:rPr>
                <w:rFonts w:ascii="Times New Roman"/>
                <w:sz w:val="18"/>
                <w:szCs w:val="18"/>
              </w:rPr>
              <w:t>防晒乳及其制备方法</w:t>
            </w:r>
          </w:p>
        </w:tc>
        <w:tc>
          <w:tcPr>
            <w:tcW w:w="992" w:type="dxa"/>
            <w:vAlign w:val="center"/>
          </w:tcPr>
          <w:p w14:paraId="3C79C521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中国</w:t>
            </w:r>
          </w:p>
        </w:tc>
        <w:tc>
          <w:tcPr>
            <w:tcW w:w="1701" w:type="dxa"/>
            <w:vAlign w:val="center"/>
          </w:tcPr>
          <w:p w14:paraId="268C545D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ZL201810662916.1</w:t>
            </w:r>
          </w:p>
        </w:tc>
        <w:tc>
          <w:tcPr>
            <w:tcW w:w="991" w:type="dxa"/>
            <w:vAlign w:val="center"/>
          </w:tcPr>
          <w:p w14:paraId="708D314C" w14:textId="77777777" w:rsidR="00C120D2" w:rsidRPr="00027766" w:rsidRDefault="00C120D2" w:rsidP="00ED054D">
            <w:pPr>
              <w:pStyle w:val="a3"/>
              <w:spacing w:line="24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2021-08-27</w:t>
            </w:r>
          </w:p>
        </w:tc>
        <w:tc>
          <w:tcPr>
            <w:tcW w:w="1844" w:type="dxa"/>
            <w:vAlign w:val="center"/>
          </w:tcPr>
          <w:p w14:paraId="73A935AE" w14:textId="13C32009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云南贝泰妮生物科技集团股份有限公司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上海贝泰妮生物科技有限公司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="00012234">
              <w:rPr>
                <w:rFonts w:ascii="Times New Roman" w:hint="eastAsia"/>
                <w:sz w:val="18"/>
                <w:szCs w:val="18"/>
              </w:rPr>
              <w:t xml:space="preserve"> </w:t>
            </w:r>
            <w:r w:rsidRPr="00027766">
              <w:rPr>
                <w:rFonts w:ascii="Times New Roman"/>
                <w:sz w:val="18"/>
                <w:szCs w:val="18"/>
              </w:rPr>
              <w:t>云南贝泰妮生物科技集团股份有限公司上海分公司</w:t>
            </w:r>
          </w:p>
        </w:tc>
        <w:tc>
          <w:tcPr>
            <w:tcW w:w="1558" w:type="dxa"/>
            <w:vAlign w:val="center"/>
          </w:tcPr>
          <w:p w14:paraId="3D7D44D4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曲丽萍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proofErr w:type="gramStart"/>
            <w:r w:rsidRPr="00027766">
              <w:rPr>
                <w:rFonts w:ascii="Times New Roman"/>
                <w:sz w:val="18"/>
                <w:szCs w:val="18"/>
              </w:rPr>
              <w:t>吴信浪</w:t>
            </w:r>
            <w:proofErr w:type="gramEnd"/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袁永雷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王飞</w:t>
            </w:r>
            <w:proofErr w:type="gramStart"/>
            <w:r w:rsidRPr="00027766">
              <w:rPr>
                <w:rFonts w:ascii="Times New Roman"/>
                <w:sz w:val="18"/>
                <w:szCs w:val="18"/>
              </w:rPr>
              <w:t>飞</w:t>
            </w:r>
            <w:proofErr w:type="gramEnd"/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马骁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郭振宇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何黎</w:t>
            </w:r>
          </w:p>
        </w:tc>
      </w:tr>
      <w:tr w:rsidR="00C120D2" w:rsidRPr="00027766" w14:paraId="1E443F59" w14:textId="77777777" w:rsidTr="006D7FD6">
        <w:trPr>
          <w:trHeight w:val="987"/>
          <w:jc w:val="center"/>
        </w:trPr>
        <w:tc>
          <w:tcPr>
            <w:tcW w:w="983" w:type="dxa"/>
            <w:vAlign w:val="center"/>
          </w:tcPr>
          <w:p w14:paraId="1870ECB7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发明专利</w:t>
            </w:r>
          </w:p>
        </w:tc>
        <w:tc>
          <w:tcPr>
            <w:tcW w:w="1559" w:type="dxa"/>
            <w:vAlign w:val="center"/>
          </w:tcPr>
          <w:p w14:paraId="3F35F163" w14:textId="77777777" w:rsidR="00C120D2" w:rsidRPr="00027766" w:rsidRDefault="00C120D2" w:rsidP="00C120D2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一种青</w:t>
            </w:r>
            <w:proofErr w:type="gramStart"/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刺果仁总黄酮</w:t>
            </w:r>
            <w:proofErr w:type="gramEnd"/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提取物的制备方法</w:t>
            </w:r>
          </w:p>
        </w:tc>
        <w:tc>
          <w:tcPr>
            <w:tcW w:w="992" w:type="dxa"/>
            <w:vAlign w:val="center"/>
          </w:tcPr>
          <w:p w14:paraId="137A32B1" w14:textId="77777777" w:rsidR="00C120D2" w:rsidRPr="00027766" w:rsidRDefault="00C120D2" w:rsidP="00C120D2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中国</w:t>
            </w:r>
          </w:p>
        </w:tc>
        <w:tc>
          <w:tcPr>
            <w:tcW w:w="1701" w:type="dxa"/>
            <w:vAlign w:val="center"/>
          </w:tcPr>
          <w:p w14:paraId="51F76DF7" w14:textId="77777777" w:rsidR="00C120D2" w:rsidRPr="00027766" w:rsidRDefault="00C120D2" w:rsidP="00C120D2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277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ZL202310092544.4</w:t>
            </w:r>
          </w:p>
        </w:tc>
        <w:tc>
          <w:tcPr>
            <w:tcW w:w="991" w:type="dxa"/>
            <w:vAlign w:val="center"/>
          </w:tcPr>
          <w:p w14:paraId="1C428961" w14:textId="77777777" w:rsidR="00C120D2" w:rsidRPr="00027766" w:rsidRDefault="00C120D2" w:rsidP="00ED054D">
            <w:pPr>
              <w:pStyle w:val="a3"/>
              <w:spacing w:line="24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2023-04-28</w:t>
            </w:r>
          </w:p>
        </w:tc>
        <w:tc>
          <w:tcPr>
            <w:tcW w:w="1844" w:type="dxa"/>
            <w:vAlign w:val="center"/>
          </w:tcPr>
          <w:p w14:paraId="3F9D1040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云南云</w:t>
            </w:r>
            <w:proofErr w:type="gramStart"/>
            <w:r w:rsidRPr="00027766">
              <w:rPr>
                <w:rFonts w:ascii="Times New Roman"/>
                <w:sz w:val="18"/>
                <w:szCs w:val="18"/>
              </w:rPr>
              <w:t>科特色</w:t>
            </w:r>
            <w:proofErr w:type="gramEnd"/>
            <w:r w:rsidRPr="00027766">
              <w:rPr>
                <w:rFonts w:ascii="Times New Roman"/>
                <w:sz w:val="18"/>
                <w:szCs w:val="18"/>
              </w:rPr>
              <w:t>植物提取实验室有限公司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云南贝泰妮生物科技集团股份有限公司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上海贝泰妮生物科技有限公司</w:t>
            </w:r>
          </w:p>
        </w:tc>
        <w:tc>
          <w:tcPr>
            <w:tcW w:w="1558" w:type="dxa"/>
            <w:vAlign w:val="center"/>
          </w:tcPr>
          <w:p w14:paraId="07854211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proofErr w:type="gramStart"/>
            <w:r w:rsidRPr="00027766">
              <w:rPr>
                <w:rFonts w:ascii="Times New Roman"/>
                <w:sz w:val="18"/>
                <w:szCs w:val="18"/>
              </w:rPr>
              <w:t>陈忠艺</w:t>
            </w:r>
            <w:proofErr w:type="gramEnd"/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袁永雷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曲丽萍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proofErr w:type="gramStart"/>
            <w:r w:rsidRPr="00027766">
              <w:rPr>
                <w:rFonts w:ascii="Times New Roman"/>
                <w:sz w:val="18"/>
                <w:szCs w:val="18"/>
              </w:rPr>
              <w:t>肖丰坤</w:t>
            </w:r>
            <w:proofErr w:type="gramEnd"/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孙武兴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王飞</w:t>
            </w:r>
            <w:proofErr w:type="gramStart"/>
            <w:r w:rsidRPr="00027766">
              <w:rPr>
                <w:rFonts w:ascii="Times New Roman"/>
                <w:sz w:val="18"/>
                <w:szCs w:val="18"/>
              </w:rPr>
              <w:t>飞</w:t>
            </w:r>
            <w:proofErr w:type="gramEnd"/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马骁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郭振宇</w:t>
            </w:r>
          </w:p>
        </w:tc>
      </w:tr>
      <w:tr w:rsidR="00C120D2" w:rsidRPr="00027766" w14:paraId="63C7FADE" w14:textId="77777777" w:rsidTr="006D7FD6">
        <w:trPr>
          <w:trHeight w:val="987"/>
          <w:jc w:val="center"/>
        </w:trPr>
        <w:tc>
          <w:tcPr>
            <w:tcW w:w="983" w:type="dxa"/>
            <w:vAlign w:val="center"/>
          </w:tcPr>
          <w:p w14:paraId="3B3F0383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发明专利</w:t>
            </w:r>
          </w:p>
        </w:tc>
        <w:tc>
          <w:tcPr>
            <w:tcW w:w="1559" w:type="dxa"/>
            <w:vAlign w:val="center"/>
          </w:tcPr>
          <w:p w14:paraId="7B768BAF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一种白及提取物的制备方法及其产品和应用</w:t>
            </w:r>
          </w:p>
        </w:tc>
        <w:tc>
          <w:tcPr>
            <w:tcW w:w="992" w:type="dxa"/>
            <w:vAlign w:val="center"/>
          </w:tcPr>
          <w:p w14:paraId="0DD9A347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中国</w:t>
            </w:r>
          </w:p>
        </w:tc>
        <w:tc>
          <w:tcPr>
            <w:tcW w:w="1701" w:type="dxa"/>
            <w:vAlign w:val="center"/>
          </w:tcPr>
          <w:p w14:paraId="71598114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ZL202210086866.3</w:t>
            </w:r>
          </w:p>
        </w:tc>
        <w:tc>
          <w:tcPr>
            <w:tcW w:w="991" w:type="dxa"/>
            <w:vAlign w:val="center"/>
          </w:tcPr>
          <w:p w14:paraId="11B9D581" w14:textId="77777777" w:rsidR="00C120D2" w:rsidRPr="00027766" w:rsidRDefault="00C120D2" w:rsidP="00ED054D">
            <w:pPr>
              <w:pStyle w:val="a3"/>
              <w:spacing w:line="24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2023-09-12</w:t>
            </w:r>
          </w:p>
        </w:tc>
        <w:tc>
          <w:tcPr>
            <w:tcW w:w="1844" w:type="dxa"/>
            <w:vAlign w:val="center"/>
          </w:tcPr>
          <w:p w14:paraId="21406572" w14:textId="614E4BE9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云南贝泰妮生物科技集团股份有限公司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美达丝</w:t>
            </w:r>
            <w:r w:rsidRPr="00027766">
              <w:rPr>
                <w:rFonts w:ascii="Times New Roman"/>
                <w:sz w:val="18"/>
                <w:szCs w:val="18"/>
              </w:rPr>
              <w:t>(</w:t>
            </w:r>
            <w:r w:rsidRPr="00027766">
              <w:rPr>
                <w:rFonts w:ascii="Times New Roman"/>
                <w:sz w:val="18"/>
                <w:szCs w:val="18"/>
              </w:rPr>
              <w:t>上海</w:t>
            </w:r>
            <w:r w:rsidRPr="00027766">
              <w:rPr>
                <w:rFonts w:ascii="Times New Roman"/>
                <w:sz w:val="18"/>
                <w:szCs w:val="18"/>
              </w:rPr>
              <w:t>)</w:t>
            </w:r>
            <w:r w:rsidRPr="00027766">
              <w:rPr>
                <w:rFonts w:ascii="Times New Roman"/>
                <w:sz w:val="18"/>
                <w:szCs w:val="18"/>
              </w:rPr>
              <w:t>生物科技有限公司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="00012234">
              <w:rPr>
                <w:rFonts w:ascii="Times New Roman" w:hint="eastAsia"/>
                <w:sz w:val="18"/>
                <w:szCs w:val="18"/>
              </w:rPr>
              <w:t xml:space="preserve"> </w:t>
            </w:r>
            <w:r w:rsidRPr="00027766">
              <w:rPr>
                <w:rFonts w:ascii="Times New Roman"/>
                <w:sz w:val="18"/>
                <w:szCs w:val="18"/>
              </w:rPr>
              <w:t>云南云</w:t>
            </w:r>
            <w:proofErr w:type="gramStart"/>
            <w:r w:rsidRPr="00027766">
              <w:rPr>
                <w:rFonts w:ascii="Times New Roman"/>
                <w:sz w:val="18"/>
                <w:szCs w:val="18"/>
              </w:rPr>
              <w:t>科特色</w:t>
            </w:r>
            <w:proofErr w:type="gramEnd"/>
            <w:r w:rsidRPr="00027766">
              <w:rPr>
                <w:rFonts w:ascii="Times New Roman"/>
                <w:sz w:val="18"/>
                <w:szCs w:val="18"/>
              </w:rPr>
              <w:t>植物提取实验室有限公司</w:t>
            </w:r>
          </w:p>
        </w:tc>
        <w:tc>
          <w:tcPr>
            <w:tcW w:w="1558" w:type="dxa"/>
            <w:vAlign w:val="center"/>
          </w:tcPr>
          <w:p w14:paraId="3E808701" w14:textId="77777777" w:rsidR="00C120D2" w:rsidRPr="00027766" w:rsidRDefault="00C120D2" w:rsidP="00C120D2">
            <w:pPr>
              <w:pStyle w:val="a3"/>
              <w:spacing w:line="240" w:lineRule="exact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袁永雷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曲丽萍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王飞</w:t>
            </w:r>
            <w:proofErr w:type="gramStart"/>
            <w:r w:rsidRPr="00027766">
              <w:rPr>
                <w:rFonts w:ascii="Times New Roman"/>
                <w:sz w:val="18"/>
                <w:szCs w:val="18"/>
              </w:rPr>
              <w:t>飞</w:t>
            </w:r>
            <w:proofErr w:type="gramEnd"/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马骁</w:t>
            </w:r>
            <w:r w:rsidRPr="00027766">
              <w:rPr>
                <w:rFonts w:ascii="Times New Roman"/>
                <w:sz w:val="18"/>
                <w:szCs w:val="18"/>
              </w:rPr>
              <w:t xml:space="preserve">; </w:t>
            </w:r>
            <w:r w:rsidRPr="00027766">
              <w:rPr>
                <w:rFonts w:ascii="Times New Roman"/>
                <w:sz w:val="18"/>
                <w:szCs w:val="18"/>
              </w:rPr>
              <w:t>高绍阳</w:t>
            </w:r>
            <w:r w:rsidRPr="00027766">
              <w:rPr>
                <w:rFonts w:ascii="Times New Roman"/>
                <w:sz w:val="18"/>
                <w:szCs w:val="18"/>
              </w:rPr>
              <w:t>;</w:t>
            </w:r>
            <w:r w:rsidRPr="00027766">
              <w:rPr>
                <w:rFonts w:ascii="Times New Roman"/>
                <w:sz w:val="18"/>
                <w:szCs w:val="18"/>
              </w:rPr>
              <w:t>郭振宇</w:t>
            </w:r>
          </w:p>
        </w:tc>
      </w:tr>
    </w:tbl>
    <w:p w14:paraId="09EFF7C2" w14:textId="77777777" w:rsidR="006D7FD6" w:rsidRDefault="006D7FD6" w:rsidP="006D7FD6">
      <w:pPr>
        <w:widowControl/>
        <w:spacing w:afterLines="50" w:after="156"/>
        <w:jc w:val="center"/>
        <w:rPr>
          <w:rFonts w:ascii="Times New Roman" w:eastAsia="仿宋_GB2312"/>
          <w:b/>
          <w:kern w:val="0"/>
        </w:rPr>
      </w:pPr>
    </w:p>
    <w:p w14:paraId="56009089" w14:textId="77777777" w:rsidR="005F4F10" w:rsidRPr="006D7FD6" w:rsidRDefault="005F4F10" w:rsidP="006D7FD6">
      <w:pPr>
        <w:widowControl/>
        <w:spacing w:afterLines="50" w:after="156"/>
        <w:jc w:val="center"/>
        <w:rPr>
          <w:rFonts w:ascii="Times New Roman" w:eastAsia="仿宋_GB2312"/>
          <w:b/>
          <w:kern w:val="0"/>
        </w:rPr>
      </w:pPr>
      <w:r w:rsidRPr="006D7FD6">
        <w:rPr>
          <w:rFonts w:ascii="Times New Roman" w:eastAsia="仿宋_GB2312"/>
          <w:b/>
          <w:kern w:val="0"/>
        </w:rPr>
        <w:t>论文、专著发表情况</w:t>
      </w: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2935"/>
        <w:gridCol w:w="1063"/>
        <w:gridCol w:w="976"/>
        <w:gridCol w:w="847"/>
        <w:gridCol w:w="1240"/>
        <w:gridCol w:w="1880"/>
      </w:tblGrid>
      <w:tr w:rsidR="005F4F10" w:rsidRPr="00027766" w14:paraId="60679A9B" w14:textId="77777777" w:rsidTr="006D7FD6">
        <w:trPr>
          <w:trHeight w:val="728"/>
          <w:jc w:val="center"/>
        </w:trPr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C769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序号</w:t>
            </w:r>
          </w:p>
        </w:tc>
        <w:tc>
          <w:tcPr>
            <w:tcW w:w="29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F9B6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论文专著</w:t>
            </w:r>
          </w:p>
          <w:p w14:paraId="500B8A9E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名称</w:t>
            </w:r>
            <w:r w:rsidRPr="00027766">
              <w:rPr>
                <w:rFonts w:ascii="Times New Roman"/>
                <w:sz w:val="18"/>
                <w:szCs w:val="18"/>
              </w:rPr>
              <w:t>/</w:t>
            </w:r>
            <w:r w:rsidRPr="00027766">
              <w:rPr>
                <w:rFonts w:ascii="Times New Roman"/>
                <w:sz w:val="18"/>
                <w:szCs w:val="18"/>
              </w:rPr>
              <w:t>刊名</w:t>
            </w:r>
          </w:p>
          <w:p w14:paraId="65D19E85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/</w:t>
            </w:r>
            <w:r w:rsidRPr="00027766">
              <w:rPr>
                <w:rFonts w:ascii="Times New Roman"/>
                <w:sz w:val="18"/>
                <w:szCs w:val="18"/>
              </w:rPr>
              <w:t>作者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4D54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年卷页码</w:t>
            </w:r>
          </w:p>
          <w:p w14:paraId="6D925067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（</w:t>
            </w:r>
            <w:r w:rsidRPr="00027766">
              <w:rPr>
                <w:rFonts w:ascii="Times New Roman"/>
                <w:sz w:val="18"/>
                <w:szCs w:val="18"/>
              </w:rPr>
              <w:t>xx</w:t>
            </w:r>
            <w:r w:rsidRPr="00027766">
              <w:rPr>
                <w:rFonts w:ascii="Times New Roman"/>
                <w:sz w:val="18"/>
                <w:szCs w:val="18"/>
              </w:rPr>
              <w:t>年</w:t>
            </w:r>
            <w:r w:rsidRPr="00027766">
              <w:rPr>
                <w:rFonts w:ascii="Times New Roman"/>
                <w:sz w:val="18"/>
                <w:szCs w:val="18"/>
              </w:rPr>
              <w:t>xx</w:t>
            </w:r>
            <w:r w:rsidRPr="00027766">
              <w:rPr>
                <w:rFonts w:ascii="Times New Roman"/>
                <w:sz w:val="18"/>
                <w:szCs w:val="18"/>
              </w:rPr>
              <w:t>卷</w:t>
            </w:r>
            <w:r w:rsidRPr="00027766">
              <w:rPr>
                <w:rFonts w:ascii="Times New Roman"/>
                <w:sz w:val="18"/>
                <w:szCs w:val="18"/>
              </w:rPr>
              <w:t>xx</w:t>
            </w:r>
            <w:r w:rsidRPr="00027766">
              <w:rPr>
                <w:rFonts w:ascii="Times New Roman"/>
                <w:sz w:val="18"/>
                <w:szCs w:val="18"/>
              </w:rPr>
              <w:t>页）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64CC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发表时间（年月</w:t>
            </w:r>
            <w:r w:rsidRPr="00027766">
              <w:rPr>
                <w:rFonts w:ascii="Times New Roman"/>
                <w:sz w:val="18"/>
                <w:szCs w:val="18"/>
              </w:rPr>
              <w:t xml:space="preserve"> </w:t>
            </w:r>
            <w:r w:rsidRPr="00027766">
              <w:rPr>
                <w:rFonts w:ascii="Times New Roman"/>
                <w:sz w:val="18"/>
                <w:szCs w:val="18"/>
              </w:rPr>
              <w:t>日）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B6CE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通讯作者（含共同）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EEBA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第一作者（含共同）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3302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 w:rsidRPr="00027766">
              <w:rPr>
                <w:rFonts w:ascii="Times New Roman"/>
                <w:sz w:val="18"/>
                <w:szCs w:val="18"/>
              </w:rPr>
              <w:t>国内作者</w:t>
            </w:r>
          </w:p>
        </w:tc>
      </w:tr>
      <w:tr w:rsidR="005F4F10" w:rsidRPr="00027766" w14:paraId="5FB06FD4" w14:textId="77777777" w:rsidTr="00887E99">
        <w:trPr>
          <w:trHeight w:hRule="exact" w:val="2095"/>
          <w:jc w:val="center"/>
        </w:trPr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612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027766">
              <w:rPr>
                <w:rFonts w:ascii="Times New Roman"/>
                <w:sz w:val="21"/>
                <w:szCs w:val="28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62" w14:textId="40F77C6D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>LncRNA-WAKMAR2 regulates expression of CLDN1 to affect skin barrier through recruiting c-Fos/</w:t>
            </w:r>
            <w:r w:rsidRPr="00027766">
              <w:rPr>
                <w:rFonts w:ascii="Times New Roman"/>
                <w:b/>
                <w:sz w:val="16"/>
                <w:szCs w:val="16"/>
              </w:rPr>
              <w:t xml:space="preserve">Contact </w:t>
            </w:r>
            <w:r w:rsidR="00027766" w:rsidRPr="00027766">
              <w:rPr>
                <w:rFonts w:ascii="Times New Roman"/>
                <w:b/>
                <w:sz w:val="16"/>
                <w:szCs w:val="16"/>
              </w:rPr>
              <w:t>D</w:t>
            </w:r>
            <w:r w:rsidRPr="00027766">
              <w:rPr>
                <w:rFonts w:ascii="Times New Roman"/>
                <w:b/>
                <w:sz w:val="16"/>
                <w:szCs w:val="16"/>
              </w:rPr>
              <w:t>ermatitis</w:t>
            </w:r>
            <w:r w:rsidRPr="00027766">
              <w:rPr>
                <w:rFonts w:ascii="Times New Roman"/>
                <w:sz w:val="16"/>
                <w:szCs w:val="16"/>
              </w:rPr>
              <w:t xml:space="preserve">/ </w:t>
            </w:r>
            <w:proofErr w:type="spellStart"/>
            <w:r w:rsidRPr="00027766">
              <w:rPr>
                <w:rFonts w:ascii="Times New Roman"/>
                <w:sz w:val="16"/>
                <w:szCs w:val="16"/>
              </w:rPr>
              <w:t>Yunhua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 Tu, Li Wang, Xiaoli Wang, </w:t>
            </w:r>
            <w:proofErr w:type="spellStart"/>
            <w:r w:rsidRPr="00027766">
              <w:rPr>
                <w:rFonts w:ascii="Times New Roman"/>
                <w:sz w:val="16"/>
                <w:szCs w:val="16"/>
              </w:rPr>
              <w:t>Wenjuan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 Wu, Ying Tu, Dandan Zou, Yuanyuan Deng, Jue Qi, Can Cao, Dan Xu, Yanjie Chai, Yun Zhu, Juan Zhang, Jun Sun, Fan Lai, Li He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A422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>2023</w:t>
            </w:r>
            <w:r w:rsidRPr="00027766">
              <w:rPr>
                <w:rFonts w:ascii="Times New Roman"/>
                <w:sz w:val="16"/>
                <w:szCs w:val="16"/>
              </w:rPr>
              <w:t>年</w:t>
            </w:r>
            <w:r w:rsidRPr="00027766">
              <w:rPr>
                <w:rFonts w:ascii="Times New Roman"/>
                <w:sz w:val="16"/>
                <w:szCs w:val="16"/>
              </w:rPr>
              <w:t>88</w:t>
            </w:r>
            <w:r w:rsidRPr="00027766">
              <w:rPr>
                <w:rFonts w:ascii="Times New Roman"/>
                <w:sz w:val="16"/>
                <w:szCs w:val="16"/>
              </w:rPr>
              <w:t>卷</w:t>
            </w:r>
            <w:r w:rsidRPr="00027766">
              <w:rPr>
                <w:rFonts w:ascii="Times New Roman"/>
                <w:sz w:val="16"/>
                <w:szCs w:val="16"/>
              </w:rPr>
              <w:t xml:space="preserve"> 188–200</w:t>
            </w:r>
            <w:r w:rsidRPr="00027766">
              <w:rPr>
                <w:rFonts w:ascii="Times New Roman"/>
                <w:sz w:val="16"/>
                <w:szCs w:val="16"/>
              </w:rPr>
              <w:t>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8C56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>2022.12.19.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8CDD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hyperlink r:id="rId8" w:history="1">
              <w:r w:rsidRPr="00027766">
                <w:rPr>
                  <w:rFonts w:ascii="Times New Roman"/>
                  <w:sz w:val="16"/>
                  <w:szCs w:val="16"/>
                </w:rPr>
                <w:t>Fan Lai</w:t>
              </w:r>
            </w:hyperlink>
            <w:r w:rsidRPr="00027766">
              <w:rPr>
                <w:rFonts w:ascii="Times New Roman"/>
                <w:sz w:val="16"/>
                <w:szCs w:val="16"/>
              </w:rPr>
              <w:t xml:space="preserve">, </w:t>
            </w:r>
            <w:hyperlink r:id="rId9" w:history="1">
              <w:r w:rsidRPr="00027766">
                <w:rPr>
                  <w:rFonts w:ascii="Times New Roman"/>
                  <w:sz w:val="16"/>
                  <w:szCs w:val="16"/>
                </w:rPr>
                <w:t>Li He</w:t>
              </w:r>
            </w:hyperlink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0162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proofErr w:type="spellStart"/>
            <w:r w:rsidRPr="00027766">
              <w:rPr>
                <w:rFonts w:ascii="Times New Roman"/>
                <w:sz w:val="16"/>
                <w:szCs w:val="16"/>
              </w:rPr>
              <w:t>Yunhua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 Tu, Li Wang, Xiaoli Wang, </w:t>
            </w:r>
            <w:proofErr w:type="spellStart"/>
            <w:r w:rsidRPr="00027766">
              <w:rPr>
                <w:rFonts w:ascii="Times New Roman"/>
                <w:sz w:val="16"/>
                <w:szCs w:val="16"/>
              </w:rPr>
              <w:t>Wenjuan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 Wu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D343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hyperlink r:id="rId10" w:history="1">
              <w:r w:rsidRPr="00027766">
                <w:rPr>
                  <w:rFonts w:ascii="Times New Roman"/>
                  <w:sz w:val="16"/>
                  <w:szCs w:val="16"/>
                </w:rPr>
                <w:t>Yunhua Tu</w:t>
              </w:r>
            </w:hyperlink>
            <w:r w:rsidRPr="00027766">
              <w:rPr>
                <w:rFonts w:ascii="Times New Roman"/>
                <w:sz w:val="16"/>
                <w:szCs w:val="16"/>
              </w:rPr>
              <w:t xml:space="preserve">, </w:t>
            </w:r>
            <w:hyperlink r:id="rId11" w:history="1">
              <w:r w:rsidRPr="00027766">
                <w:rPr>
                  <w:rFonts w:ascii="Times New Roman"/>
                  <w:sz w:val="16"/>
                  <w:szCs w:val="16"/>
                </w:rPr>
                <w:t>Li Wang</w:t>
              </w:r>
            </w:hyperlink>
            <w:r w:rsidRPr="00027766">
              <w:rPr>
                <w:rFonts w:ascii="Times New Roman"/>
                <w:sz w:val="16"/>
                <w:szCs w:val="16"/>
              </w:rPr>
              <w:t xml:space="preserve">, </w:t>
            </w:r>
            <w:hyperlink r:id="rId12" w:history="1">
              <w:r w:rsidRPr="00027766">
                <w:rPr>
                  <w:rFonts w:ascii="Times New Roman"/>
                  <w:sz w:val="16"/>
                  <w:szCs w:val="16"/>
                </w:rPr>
                <w:t>Xiaoli Wang</w:t>
              </w:r>
            </w:hyperlink>
            <w:r w:rsidRPr="00027766">
              <w:rPr>
                <w:rFonts w:ascii="Times New Roman"/>
                <w:sz w:val="16"/>
                <w:szCs w:val="16"/>
              </w:rPr>
              <w:t xml:space="preserve">, </w:t>
            </w:r>
            <w:hyperlink r:id="rId13" w:history="1">
              <w:r w:rsidRPr="00027766">
                <w:rPr>
                  <w:rFonts w:ascii="Times New Roman"/>
                  <w:sz w:val="16"/>
                  <w:szCs w:val="16"/>
                </w:rPr>
                <w:t>Wenjuan Wu</w:t>
              </w:r>
            </w:hyperlink>
            <w:r w:rsidRPr="00027766">
              <w:rPr>
                <w:rFonts w:ascii="Times New Roman"/>
                <w:sz w:val="16"/>
                <w:szCs w:val="16"/>
              </w:rPr>
              <w:t xml:space="preserve">, </w:t>
            </w:r>
            <w:hyperlink r:id="rId14" w:history="1">
              <w:r w:rsidRPr="00027766">
                <w:rPr>
                  <w:rFonts w:ascii="Times New Roman"/>
                  <w:sz w:val="16"/>
                  <w:szCs w:val="16"/>
                </w:rPr>
                <w:t>Ying Tu</w:t>
              </w:r>
            </w:hyperlink>
            <w:r w:rsidRPr="00027766">
              <w:rPr>
                <w:rFonts w:ascii="Times New Roman"/>
                <w:sz w:val="16"/>
                <w:szCs w:val="16"/>
              </w:rPr>
              <w:t xml:space="preserve">, </w:t>
            </w:r>
            <w:hyperlink r:id="rId15" w:history="1">
              <w:r w:rsidRPr="00027766">
                <w:rPr>
                  <w:rFonts w:ascii="Times New Roman"/>
                  <w:sz w:val="16"/>
                  <w:szCs w:val="16"/>
                </w:rPr>
                <w:t>Dandan Zou</w:t>
              </w:r>
            </w:hyperlink>
            <w:r w:rsidRPr="00027766">
              <w:rPr>
                <w:rFonts w:ascii="Times New Roman"/>
                <w:sz w:val="16"/>
                <w:szCs w:val="16"/>
              </w:rPr>
              <w:t xml:space="preserve">, </w:t>
            </w:r>
            <w:hyperlink r:id="rId16" w:history="1">
              <w:r w:rsidRPr="00027766">
                <w:rPr>
                  <w:rFonts w:ascii="Times New Roman"/>
                  <w:sz w:val="16"/>
                  <w:szCs w:val="16"/>
                </w:rPr>
                <w:t>Yuanyuan Deng</w:t>
              </w:r>
            </w:hyperlink>
            <w:r w:rsidRPr="00027766">
              <w:rPr>
                <w:rFonts w:ascii="Times New Roman"/>
                <w:sz w:val="16"/>
                <w:szCs w:val="16"/>
              </w:rPr>
              <w:t xml:space="preserve">, </w:t>
            </w:r>
            <w:hyperlink r:id="rId17" w:history="1">
              <w:r w:rsidRPr="00027766">
                <w:rPr>
                  <w:rFonts w:ascii="Times New Roman"/>
                  <w:sz w:val="16"/>
                  <w:szCs w:val="16"/>
                </w:rPr>
                <w:t>Jue Qi</w:t>
              </w:r>
            </w:hyperlink>
            <w:r w:rsidRPr="00027766">
              <w:rPr>
                <w:rFonts w:ascii="Times New Roman"/>
                <w:sz w:val="16"/>
                <w:szCs w:val="16"/>
              </w:rPr>
              <w:t xml:space="preserve">, </w:t>
            </w:r>
            <w:hyperlink r:id="rId18" w:history="1">
              <w:r w:rsidRPr="00027766">
                <w:rPr>
                  <w:rFonts w:ascii="Times New Roman"/>
                  <w:sz w:val="16"/>
                  <w:szCs w:val="16"/>
                </w:rPr>
                <w:t>Can Cao</w:t>
              </w:r>
            </w:hyperlink>
            <w:r w:rsidRPr="00027766">
              <w:rPr>
                <w:rFonts w:ascii="Times New Roman"/>
                <w:sz w:val="16"/>
                <w:szCs w:val="16"/>
              </w:rPr>
              <w:t xml:space="preserve">, </w:t>
            </w:r>
            <w:hyperlink r:id="rId19" w:history="1">
              <w:r w:rsidRPr="00027766">
                <w:rPr>
                  <w:rFonts w:ascii="Times New Roman"/>
                  <w:sz w:val="16"/>
                  <w:szCs w:val="16"/>
                </w:rPr>
                <w:t>Dan Xu</w:t>
              </w:r>
            </w:hyperlink>
            <w:r w:rsidRPr="00027766">
              <w:rPr>
                <w:rFonts w:ascii="Times New Roman"/>
                <w:sz w:val="16"/>
                <w:szCs w:val="16"/>
              </w:rPr>
              <w:t xml:space="preserve">, </w:t>
            </w:r>
            <w:hyperlink r:id="rId20" w:history="1">
              <w:r w:rsidRPr="00027766">
                <w:rPr>
                  <w:rFonts w:ascii="Times New Roman"/>
                  <w:sz w:val="16"/>
                  <w:szCs w:val="16"/>
                </w:rPr>
                <w:t>Yanjie Chai</w:t>
              </w:r>
            </w:hyperlink>
            <w:r w:rsidRPr="00027766">
              <w:rPr>
                <w:rFonts w:ascii="Times New Roman"/>
                <w:sz w:val="16"/>
                <w:szCs w:val="16"/>
              </w:rPr>
              <w:t xml:space="preserve">, </w:t>
            </w:r>
            <w:hyperlink r:id="rId21" w:history="1">
              <w:r w:rsidRPr="00027766">
                <w:rPr>
                  <w:rFonts w:ascii="Times New Roman"/>
                  <w:sz w:val="16"/>
                  <w:szCs w:val="16"/>
                </w:rPr>
                <w:t>Yun Zhu</w:t>
              </w:r>
            </w:hyperlink>
            <w:r w:rsidRPr="00027766">
              <w:rPr>
                <w:rFonts w:ascii="Times New Roman"/>
                <w:sz w:val="16"/>
                <w:szCs w:val="16"/>
              </w:rPr>
              <w:t xml:space="preserve">, </w:t>
            </w:r>
            <w:hyperlink r:id="rId22" w:history="1">
              <w:r w:rsidRPr="00027766">
                <w:rPr>
                  <w:rFonts w:ascii="Times New Roman"/>
                  <w:sz w:val="16"/>
                  <w:szCs w:val="16"/>
                </w:rPr>
                <w:t>Juan Zhang</w:t>
              </w:r>
            </w:hyperlink>
            <w:r w:rsidRPr="00027766">
              <w:rPr>
                <w:rFonts w:ascii="Times New Roman"/>
                <w:sz w:val="16"/>
                <w:szCs w:val="16"/>
              </w:rPr>
              <w:t xml:space="preserve">, </w:t>
            </w:r>
            <w:hyperlink r:id="rId23" w:history="1">
              <w:r w:rsidRPr="00027766">
                <w:rPr>
                  <w:rFonts w:ascii="Times New Roman"/>
                  <w:sz w:val="16"/>
                  <w:szCs w:val="16"/>
                </w:rPr>
                <w:t>Jun Sun</w:t>
              </w:r>
            </w:hyperlink>
            <w:r w:rsidRPr="00027766">
              <w:rPr>
                <w:rFonts w:ascii="Times New Roman"/>
                <w:sz w:val="16"/>
                <w:szCs w:val="16"/>
              </w:rPr>
              <w:t xml:space="preserve">, </w:t>
            </w:r>
            <w:hyperlink r:id="rId24" w:history="1">
              <w:r w:rsidRPr="00027766">
                <w:rPr>
                  <w:rFonts w:ascii="Times New Roman"/>
                  <w:sz w:val="16"/>
                  <w:szCs w:val="16"/>
                </w:rPr>
                <w:t>Fan Lai</w:t>
              </w:r>
            </w:hyperlink>
            <w:r w:rsidRPr="00027766">
              <w:rPr>
                <w:rFonts w:ascii="Times New Roman"/>
                <w:sz w:val="16"/>
                <w:szCs w:val="16"/>
              </w:rPr>
              <w:t xml:space="preserve">, </w:t>
            </w:r>
            <w:hyperlink r:id="rId25" w:history="1">
              <w:r w:rsidRPr="00027766">
                <w:rPr>
                  <w:rFonts w:ascii="Times New Roman"/>
                  <w:sz w:val="16"/>
                  <w:szCs w:val="16"/>
                </w:rPr>
                <w:t>Li He</w:t>
              </w:r>
            </w:hyperlink>
          </w:p>
        </w:tc>
      </w:tr>
      <w:tr w:rsidR="005F4F10" w:rsidRPr="00027766" w14:paraId="4A0B7839" w14:textId="77777777" w:rsidTr="00887E99">
        <w:trPr>
          <w:trHeight w:hRule="exact" w:val="1570"/>
          <w:jc w:val="center"/>
        </w:trPr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0497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027766">
              <w:rPr>
                <w:rFonts w:ascii="Times New Roman"/>
                <w:sz w:val="21"/>
                <w:szCs w:val="28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CFE6" w14:textId="44805B7C" w:rsidR="005F4F10" w:rsidRPr="00027766" w:rsidDel="004F6B5E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 xml:space="preserve">Combined Transcriptomic and Proteomic Analyses Reveal the Different Responses to UVA and UVB Radiation in Human Keratinocytes/ </w:t>
            </w:r>
            <w:r w:rsidRPr="00027766">
              <w:rPr>
                <w:rFonts w:ascii="Times New Roman"/>
                <w:b/>
                <w:sz w:val="16"/>
                <w:szCs w:val="16"/>
              </w:rPr>
              <w:t>Photochemistry and Photobiology/</w:t>
            </w:r>
            <w:r w:rsidRPr="00027766">
              <w:rPr>
                <w:rFonts w:ascii="Times New Roman"/>
                <w:sz w:val="16"/>
                <w:szCs w:val="16"/>
              </w:rPr>
              <w:t xml:space="preserve"> Qinqin Zhao, </w:t>
            </w:r>
            <w:proofErr w:type="spellStart"/>
            <w:r w:rsidRPr="00027766">
              <w:rPr>
                <w:rFonts w:ascii="Times New Roman"/>
                <w:sz w:val="16"/>
                <w:szCs w:val="16"/>
              </w:rPr>
              <w:t>Yueyue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 Chen, Liping Qu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897D" w14:textId="77777777" w:rsidR="005F4F10" w:rsidRPr="00027766" w:rsidDel="004F6B5E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>2022</w:t>
            </w:r>
            <w:r w:rsidRPr="00027766">
              <w:rPr>
                <w:rFonts w:ascii="Times New Roman"/>
                <w:sz w:val="16"/>
                <w:szCs w:val="16"/>
              </w:rPr>
              <w:t>年</w:t>
            </w:r>
            <w:r w:rsidRPr="00027766">
              <w:rPr>
                <w:rFonts w:ascii="Times New Roman"/>
                <w:sz w:val="16"/>
                <w:szCs w:val="16"/>
              </w:rPr>
              <w:t>99</w:t>
            </w:r>
            <w:r w:rsidRPr="00027766">
              <w:rPr>
                <w:rFonts w:ascii="Times New Roman"/>
                <w:sz w:val="16"/>
                <w:szCs w:val="16"/>
              </w:rPr>
              <w:t>卷</w:t>
            </w:r>
            <w:r w:rsidRPr="00027766">
              <w:rPr>
                <w:rFonts w:ascii="Times New Roman"/>
                <w:sz w:val="16"/>
                <w:szCs w:val="16"/>
              </w:rPr>
              <w:t>137-152</w:t>
            </w:r>
            <w:r w:rsidRPr="00027766">
              <w:rPr>
                <w:rFonts w:ascii="Times New Roman"/>
                <w:sz w:val="16"/>
                <w:szCs w:val="16"/>
              </w:rPr>
              <w:t>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5F92" w14:textId="77777777" w:rsidR="005F4F10" w:rsidRPr="00027766" w:rsidDel="004F6B5E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>2022.5.25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31BE" w14:textId="77777777" w:rsidR="005F4F10" w:rsidRPr="00027766" w:rsidDel="004F6B5E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>Liping Qu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075C" w14:textId="77777777" w:rsidR="005F4F10" w:rsidRPr="00027766" w:rsidDel="004F6B5E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>Qinqin Zhao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3D40" w14:textId="77777777" w:rsidR="005F4F10" w:rsidRPr="00027766" w:rsidDel="004F6B5E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 xml:space="preserve">Qinqin Zhao, </w:t>
            </w:r>
            <w:proofErr w:type="spellStart"/>
            <w:r w:rsidRPr="00027766">
              <w:rPr>
                <w:rFonts w:ascii="Times New Roman"/>
                <w:sz w:val="16"/>
                <w:szCs w:val="16"/>
              </w:rPr>
              <w:t>Yueyue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 Chen, Liping Qu</w:t>
            </w:r>
          </w:p>
        </w:tc>
      </w:tr>
      <w:tr w:rsidR="005F4F10" w:rsidRPr="00027766" w14:paraId="220C9462" w14:textId="77777777" w:rsidTr="00887E99">
        <w:trPr>
          <w:trHeight w:hRule="exact" w:val="1408"/>
          <w:jc w:val="center"/>
        </w:trPr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F07C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027766">
              <w:rPr>
                <w:rFonts w:ascii="Times New Roman"/>
                <w:sz w:val="21"/>
                <w:szCs w:val="28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8D5A" w14:textId="54CC3F44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 xml:space="preserve">The roles of gut microbiome and metabolites associated with skin photoaging in mice by intestinal flora sequencing and metabolomics/ </w:t>
            </w:r>
            <w:r w:rsidRPr="00027766">
              <w:rPr>
                <w:rFonts w:ascii="Times New Roman"/>
                <w:b/>
                <w:sz w:val="16"/>
                <w:szCs w:val="16"/>
              </w:rPr>
              <w:t xml:space="preserve">Life </w:t>
            </w:r>
            <w:r w:rsidR="00027766" w:rsidRPr="00027766">
              <w:rPr>
                <w:rFonts w:ascii="Times New Roman"/>
                <w:b/>
                <w:sz w:val="16"/>
                <w:szCs w:val="16"/>
              </w:rPr>
              <w:t>S</w:t>
            </w:r>
            <w:r w:rsidRPr="00027766">
              <w:rPr>
                <w:rFonts w:ascii="Times New Roman"/>
                <w:b/>
                <w:sz w:val="16"/>
                <w:szCs w:val="16"/>
              </w:rPr>
              <w:t>ciences</w:t>
            </w:r>
            <w:r w:rsidRPr="00027766">
              <w:rPr>
                <w:rFonts w:ascii="Times New Roman"/>
                <w:sz w:val="16"/>
                <w:szCs w:val="16"/>
              </w:rPr>
              <w:t xml:space="preserve">/ Liping Qu, Xiao Ma, </w:t>
            </w:r>
            <w:proofErr w:type="spellStart"/>
            <w:r w:rsidRPr="00027766">
              <w:rPr>
                <w:rFonts w:ascii="Times New Roman"/>
                <w:sz w:val="16"/>
                <w:szCs w:val="16"/>
              </w:rPr>
              <w:t>Feifei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 Wang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9A67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>2024</w:t>
            </w:r>
            <w:r w:rsidRPr="00027766">
              <w:rPr>
                <w:rFonts w:ascii="Times New Roman"/>
                <w:sz w:val="16"/>
                <w:szCs w:val="16"/>
              </w:rPr>
              <w:t>年</w:t>
            </w:r>
            <w:r w:rsidRPr="00027766">
              <w:rPr>
                <w:rFonts w:ascii="Times New Roman"/>
                <w:sz w:val="16"/>
                <w:szCs w:val="16"/>
              </w:rPr>
              <w:t>341</w:t>
            </w:r>
            <w:r w:rsidRPr="00027766">
              <w:rPr>
                <w:rFonts w:ascii="Times New Roman"/>
                <w:sz w:val="16"/>
                <w:szCs w:val="16"/>
              </w:rPr>
              <w:t>卷</w:t>
            </w:r>
            <w:r w:rsidRPr="00027766">
              <w:rPr>
                <w:rFonts w:ascii="Times New Roman"/>
                <w:sz w:val="16"/>
                <w:szCs w:val="16"/>
              </w:rPr>
              <w:t>122487</w:t>
            </w:r>
            <w:r w:rsidRPr="00027766">
              <w:rPr>
                <w:rFonts w:ascii="Times New Roman"/>
                <w:sz w:val="16"/>
                <w:szCs w:val="16"/>
              </w:rPr>
              <w:t>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19B1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>2024.3.15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5E96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proofErr w:type="spellStart"/>
            <w:r w:rsidRPr="00027766">
              <w:rPr>
                <w:rFonts w:ascii="Times New Roman"/>
                <w:sz w:val="16"/>
                <w:szCs w:val="16"/>
              </w:rPr>
              <w:t>Feifei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 Wang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7EAD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>Liping Qu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A48D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 xml:space="preserve">Liping Qu, Xiao Ma, </w:t>
            </w:r>
            <w:proofErr w:type="spellStart"/>
            <w:r w:rsidRPr="00027766">
              <w:rPr>
                <w:rFonts w:ascii="Times New Roman"/>
                <w:sz w:val="16"/>
                <w:szCs w:val="16"/>
              </w:rPr>
              <w:t>Feifei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 Wang</w:t>
            </w:r>
          </w:p>
        </w:tc>
      </w:tr>
      <w:tr w:rsidR="005F4F10" w:rsidRPr="00027766" w14:paraId="659DB05F" w14:textId="77777777" w:rsidTr="00887E99">
        <w:trPr>
          <w:trHeight w:hRule="exact" w:val="1853"/>
          <w:jc w:val="center"/>
        </w:trPr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414D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027766">
              <w:rPr>
                <w:rFonts w:ascii="Times New Roman"/>
                <w:sz w:val="21"/>
                <w:szCs w:val="28"/>
              </w:rPr>
              <w:lastRenderedPageBreak/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0EAC" w14:textId="716D324B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>Purification, structural characterization, and immunomodulatory activity of two polysaccharides from Portulaca oleracea L./</w:t>
            </w:r>
            <w:r w:rsidRPr="00027766">
              <w:rPr>
                <w:rFonts w:ascii="Times New Roman"/>
                <w:b/>
                <w:sz w:val="16"/>
                <w:szCs w:val="16"/>
              </w:rPr>
              <w:t xml:space="preserve">International </w:t>
            </w:r>
            <w:r w:rsidR="00AA1BA8" w:rsidRPr="00027766">
              <w:rPr>
                <w:rFonts w:ascii="Times New Roman"/>
                <w:b/>
                <w:sz w:val="16"/>
                <w:szCs w:val="16"/>
              </w:rPr>
              <w:t>J</w:t>
            </w:r>
            <w:r w:rsidRPr="00027766">
              <w:rPr>
                <w:rFonts w:ascii="Times New Roman"/>
                <w:b/>
                <w:sz w:val="16"/>
                <w:szCs w:val="16"/>
              </w:rPr>
              <w:t xml:space="preserve">ournal of </w:t>
            </w:r>
            <w:r w:rsidR="00AA1BA8" w:rsidRPr="00027766">
              <w:rPr>
                <w:rFonts w:ascii="Times New Roman"/>
                <w:b/>
                <w:sz w:val="16"/>
                <w:szCs w:val="16"/>
              </w:rPr>
              <w:t>B</w:t>
            </w:r>
            <w:r w:rsidRPr="00027766">
              <w:rPr>
                <w:rFonts w:ascii="Times New Roman"/>
                <w:b/>
                <w:sz w:val="16"/>
                <w:szCs w:val="16"/>
              </w:rPr>
              <w:t xml:space="preserve">iological </w:t>
            </w:r>
            <w:r w:rsidR="00AA1BA8" w:rsidRPr="00027766">
              <w:rPr>
                <w:rFonts w:ascii="Times New Roman"/>
                <w:b/>
                <w:sz w:val="16"/>
                <w:szCs w:val="16"/>
              </w:rPr>
              <w:t>M</w:t>
            </w:r>
            <w:r w:rsidRPr="00027766">
              <w:rPr>
                <w:rFonts w:ascii="Times New Roman"/>
                <w:b/>
                <w:sz w:val="16"/>
                <w:szCs w:val="16"/>
              </w:rPr>
              <w:t>acromolecules</w:t>
            </w:r>
            <w:r w:rsidRPr="00027766">
              <w:rPr>
                <w:rFonts w:ascii="Times New Roman"/>
                <w:sz w:val="16"/>
                <w:szCs w:val="16"/>
              </w:rPr>
              <w:t>/Yanxi Li, Mengjie Ren, Huan Yan, Lan Luo, Xin Fang, Li He, Wenyi Kang, Mingyi Wu, Haiyang Liu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C54F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>2024</w:t>
            </w:r>
            <w:r w:rsidRPr="00027766">
              <w:rPr>
                <w:rFonts w:ascii="Times New Roman"/>
                <w:sz w:val="16"/>
                <w:szCs w:val="16"/>
              </w:rPr>
              <w:t>年</w:t>
            </w:r>
            <w:r w:rsidRPr="00027766">
              <w:rPr>
                <w:rFonts w:ascii="Times New Roman"/>
                <w:sz w:val="16"/>
                <w:szCs w:val="16"/>
              </w:rPr>
              <w:t>264</w:t>
            </w:r>
            <w:r w:rsidRPr="00027766">
              <w:rPr>
                <w:rFonts w:ascii="Times New Roman"/>
                <w:sz w:val="16"/>
                <w:szCs w:val="16"/>
              </w:rPr>
              <w:t>卷</w:t>
            </w:r>
            <w:r w:rsidRPr="00027766">
              <w:rPr>
                <w:rFonts w:ascii="Times New Roman"/>
                <w:sz w:val="16"/>
                <w:szCs w:val="16"/>
              </w:rPr>
              <w:t>130508</w:t>
            </w:r>
            <w:r w:rsidRPr="00027766">
              <w:rPr>
                <w:rFonts w:ascii="Times New Roman"/>
                <w:sz w:val="16"/>
                <w:szCs w:val="16"/>
              </w:rPr>
              <w:t>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4609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>2024.3.5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950B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>Wenyi Kang, Mingyi Wu, Haiyang Liu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B5AA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>Yanxi Li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1F89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>Yanxi Li, Mengjie Ren, Huan Yan, Lan Luo, Xin Fang, Li He, Wenyi Kang, Mingyi Wu, Haiyang Liu</w:t>
            </w:r>
          </w:p>
        </w:tc>
      </w:tr>
      <w:tr w:rsidR="005F4F10" w:rsidRPr="00027766" w14:paraId="030745FF" w14:textId="77777777" w:rsidTr="00887E99">
        <w:trPr>
          <w:trHeight w:hRule="exact" w:val="1571"/>
          <w:jc w:val="center"/>
        </w:trPr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1209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027766">
              <w:rPr>
                <w:rFonts w:ascii="Times New Roman"/>
                <w:sz w:val="21"/>
                <w:szCs w:val="28"/>
              </w:rPr>
              <w:t>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E830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 xml:space="preserve">Nutritional values, bioactive compounds and health benefits of purslane (Portulaca oleracea L.): a comprehensive review/ </w:t>
            </w:r>
            <w:r w:rsidRPr="00027766">
              <w:rPr>
                <w:rFonts w:ascii="Times New Roman"/>
                <w:b/>
                <w:sz w:val="16"/>
                <w:szCs w:val="16"/>
              </w:rPr>
              <w:t>Food Science and Human Wellness</w:t>
            </w:r>
            <w:r w:rsidRPr="00027766">
              <w:rPr>
                <w:rFonts w:ascii="Times New Roman"/>
                <w:sz w:val="16"/>
                <w:szCs w:val="16"/>
              </w:rPr>
              <w:t xml:space="preserve">/ Yanxi Li, </w:t>
            </w:r>
            <w:proofErr w:type="spellStart"/>
            <w:r w:rsidRPr="00027766">
              <w:rPr>
                <w:rFonts w:ascii="Times New Roman"/>
                <w:sz w:val="16"/>
                <w:szCs w:val="16"/>
              </w:rPr>
              <w:t>Longgao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 Xiao, Huan Yan, Mingyi Wu, </w:t>
            </w:r>
            <w:proofErr w:type="spellStart"/>
            <w:r w:rsidRPr="00027766">
              <w:rPr>
                <w:rFonts w:ascii="Times New Roman"/>
                <w:sz w:val="16"/>
                <w:szCs w:val="16"/>
              </w:rPr>
              <w:t>Xiaojiang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 Hao, Haiyang Liu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82A1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>2024</w:t>
            </w:r>
            <w:r w:rsidRPr="00027766">
              <w:rPr>
                <w:rFonts w:ascii="Times New Roman"/>
                <w:sz w:val="16"/>
                <w:szCs w:val="16"/>
              </w:rPr>
              <w:t>年</w:t>
            </w:r>
            <w:r w:rsidRPr="00027766">
              <w:rPr>
                <w:rFonts w:ascii="Times New Roman"/>
                <w:sz w:val="16"/>
                <w:szCs w:val="16"/>
              </w:rPr>
              <w:t>13</w:t>
            </w:r>
            <w:r w:rsidRPr="00027766">
              <w:rPr>
                <w:rFonts w:ascii="Times New Roman"/>
                <w:sz w:val="16"/>
                <w:szCs w:val="16"/>
              </w:rPr>
              <w:t>卷</w:t>
            </w:r>
            <w:r w:rsidRPr="00027766">
              <w:rPr>
                <w:rFonts w:ascii="Times New Roman"/>
                <w:sz w:val="16"/>
                <w:szCs w:val="16"/>
              </w:rPr>
              <w:t>2480-2501</w:t>
            </w:r>
            <w:r w:rsidRPr="00027766">
              <w:rPr>
                <w:rFonts w:ascii="Times New Roman"/>
                <w:sz w:val="16"/>
                <w:szCs w:val="16"/>
              </w:rPr>
              <w:t>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4ACF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>2024.10.23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A576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proofErr w:type="spellStart"/>
            <w:r w:rsidRPr="00027766">
              <w:rPr>
                <w:rFonts w:ascii="Times New Roman"/>
                <w:sz w:val="16"/>
                <w:szCs w:val="16"/>
              </w:rPr>
              <w:t>Xiaojiang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 Hao, Haiyang Liu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9DE5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>Yanxi Li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481D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 xml:space="preserve">Yanxi Li, </w:t>
            </w:r>
            <w:proofErr w:type="spellStart"/>
            <w:r w:rsidRPr="00027766">
              <w:rPr>
                <w:rFonts w:ascii="Times New Roman"/>
                <w:sz w:val="16"/>
                <w:szCs w:val="16"/>
              </w:rPr>
              <w:t>Longgao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 Xiao, Huan Yan, Mingyi Wu, </w:t>
            </w:r>
            <w:proofErr w:type="spellStart"/>
            <w:r w:rsidRPr="00027766">
              <w:rPr>
                <w:rFonts w:ascii="Times New Roman"/>
                <w:sz w:val="16"/>
                <w:szCs w:val="16"/>
              </w:rPr>
              <w:t>Xiaojiang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 Hao, Haiyang Liu</w:t>
            </w:r>
          </w:p>
        </w:tc>
      </w:tr>
      <w:tr w:rsidR="005F4F10" w:rsidRPr="00027766" w14:paraId="08AC265E" w14:textId="77777777" w:rsidTr="00887E99">
        <w:trPr>
          <w:trHeight w:hRule="exact" w:val="2259"/>
          <w:jc w:val="center"/>
        </w:trPr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09B9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027766">
              <w:rPr>
                <w:rFonts w:ascii="Times New Roman"/>
                <w:sz w:val="21"/>
                <w:szCs w:val="28"/>
              </w:rPr>
              <w:t>6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DFFE" w14:textId="3DE912AA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>Enrichment process, structural prediction, isolation, in vitro cytotoxic and anti-inflammatory effects of triterpenoid saponins in Camellia japonica L. leaves water extract through UPLC-Q-TOF based mass spectrometry similarity networking</w:t>
            </w:r>
            <w:r w:rsidRPr="00027766">
              <w:rPr>
                <w:rFonts w:ascii="Times New Roman"/>
                <w:b/>
                <w:sz w:val="16"/>
                <w:szCs w:val="16"/>
              </w:rPr>
              <w:t xml:space="preserve">/ Food </w:t>
            </w:r>
            <w:r w:rsidR="00AA1BA8" w:rsidRPr="00027766">
              <w:rPr>
                <w:rFonts w:ascii="Times New Roman"/>
                <w:b/>
                <w:sz w:val="16"/>
                <w:szCs w:val="16"/>
              </w:rPr>
              <w:t>C</w:t>
            </w:r>
            <w:r w:rsidRPr="00027766">
              <w:rPr>
                <w:rFonts w:ascii="Times New Roman"/>
                <w:b/>
                <w:sz w:val="16"/>
                <w:szCs w:val="16"/>
              </w:rPr>
              <w:t>hemistry</w:t>
            </w:r>
            <w:r w:rsidRPr="00027766">
              <w:rPr>
                <w:rFonts w:ascii="Times New Roman"/>
                <w:sz w:val="16"/>
                <w:szCs w:val="16"/>
              </w:rPr>
              <w:t xml:space="preserve">/ Hui Liu, Lisha Bi, Qirun </w:t>
            </w:r>
            <w:proofErr w:type="spellStart"/>
            <w:r w:rsidRPr="00027766">
              <w:rPr>
                <w:rFonts w:ascii="Times New Roman"/>
                <w:sz w:val="16"/>
                <w:szCs w:val="16"/>
              </w:rPr>
              <w:t>chen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, Xiaozhi He, Huan Yan, Wei Ni, </w:t>
            </w:r>
            <w:proofErr w:type="spellStart"/>
            <w:r w:rsidRPr="00027766">
              <w:rPr>
                <w:rFonts w:ascii="Times New Roman"/>
                <w:sz w:val="16"/>
                <w:szCs w:val="16"/>
              </w:rPr>
              <w:t>Wenjuan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 Wu, Li He, Haiyang Liu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DF54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>2024</w:t>
            </w:r>
            <w:r w:rsidRPr="00027766">
              <w:rPr>
                <w:rFonts w:ascii="Times New Roman"/>
                <w:sz w:val="16"/>
                <w:szCs w:val="16"/>
              </w:rPr>
              <w:t>年</w:t>
            </w:r>
            <w:r w:rsidRPr="00027766">
              <w:rPr>
                <w:rFonts w:ascii="Times New Roman"/>
                <w:sz w:val="16"/>
                <w:szCs w:val="16"/>
              </w:rPr>
              <w:t>441</w:t>
            </w:r>
            <w:r w:rsidRPr="00027766">
              <w:rPr>
                <w:rFonts w:ascii="Times New Roman"/>
                <w:sz w:val="16"/>
                <w:szCs w:val="16"/>
              </w:rPr>
              <w:t>卷</w:t>
            </w:r>
            <w:r w:rsidRPr="00027766">
              <w:rPr>
                <w:rFonts w:ascii="Times New Roman"/>
                <w:sz w:val="16"/>
                <w:szCs w:val="16"/>
              </w:rPr>
              <w:t>138360</w:t>
            </w:r>
            <w:r w:rsidRPr="00027766">
              <w:rPr>
                <w:rFonts w:ascii="Times New Roman"/>
                <w:sz w:val="16"/>
                <w:szCs w:val="16"/>
              </w:rPr>
              <w:t>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5B02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>2024.1.13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05C3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>Li He, Haiyang Liu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DFDD" w14:textId="1CF05004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 xml:space="preserve">Hui Liu, Lisha Bi, Qirun </w:t>
            </w:r>
            <w:r w:rsidR="00AA1BA8" w:rsidRPr="00027766">
              <w:rPr>
                <w:rFonts w:ascii="Times New Roman"/>
                <w:sz w:val="16"/>
                <w:szCs w:val="16"/>
              </w:rPr>
              <w:t>C</w:t>
            </w:r>
            <w:r w:rsidRPr="00027766">
              <w:rPr>
                <w:rFonts w:ascii="Times New Roman"/>
                <w:sz w:val="16"/>
                <w:szCs w:val="16"/>
              </w:rPr>
              <w:t>hen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D97C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 xml:space="preserve">Hui Liu, Lisha Bi, Qirun </w:t>
            </w:r>
            <w:proofErr w:type="spellStart"/>
            <w:r w:rsidRPr="00027766">
              <w:rPr>
                <w:rFonts w:ascii="Times New Roman"/>
                <w:sz w:val="16"/>
                <w:szCs w:val="16"/>
              </w:rPr>
              <w:t>chen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, Xiaozhi He, Huan Yan, Wei Ni, </w:t>
            </w:r>
            <w:proofErr w:type="spellStart"/>
            <w:r w:rsidRPr="00027766">
              <w:rPr>
                <w:rFonts w:ascii="Times New Roman"/>
                <w:sz w:val="16"/>
                <w:szCs w:val="16"/>
              </w:rPr>
              <w:t>Wenjuan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 Wu, Li He, Haiyang Liu</w:t>
            </w:r>
          </w:p>
        </w:tc>
      </w:tr>
      <w:tr w:rsidR="005F4F10" w:rsidRPr="00027766" w14:paraId="539A51D7" w14:textId="77777777" w:rsidTr="00887E99">
        <w:trPr>
          <w:trHeight w:hRule="exact" w:val="2262"/>
          <w:jc w:val="center"/>
        </w:trPr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A017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027766">
              <w:rPr>
                <w:rFonts w:ascii="Times New Roman"/>
                <w:sz w:val="21"/>
                <w:szCs w:val="28"/>
              </w:rPr>
              <w:t>7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782F" w14:textId="217C5531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  <w:shd w:val="clear" w:color="auto" w:fill="FFFFFF"/>
              </w:rPr>
              <w:t>Discovery of a novel short peptide with efficacy in accelerating the healing of skin wounds/</w:t>
            </w:r>
            <w:r w:rsidRPr="00027766">
              <w:rPr>
                <w:rFonts w:ascii="Times New Roman"/>
                <w:b/>
                <w:sz w:val="16"/>
                <w:szCs w:val="16"/>
                <w:shd w:val="clear" w:color="auto" w:fill="FFFFFF"/>
              </w:rPr>
              <w:t xml:space="preserve">Pharmacological </w:t>
            </w:r>
            <w:r w:rsidR="008F2D43">
              <w:rPr>
                <w:rFonts w:ascii="Times New Roman" w:hint="eastAsia"/>
                <w:b/>
                <w:sz w:val="16"/>
                <w:szCs w:val="16"/>
                <w:shd w:val="clear" w:color="auto" w:fill="FFFFFF"/>
              </w:rPr>
              <w:t>R</w:t>
            </w:r>
            <w:r w:rsidRPr="00027766">
              <w:rPr>
                <w:rFonts w:ascii="Times New Roman"/>
                <w:b/>
                <w:sz w:val="16"/>
                <w:szCs w:val="16"/>
                <w:shd w:val="clear" w:color="auto" w:fill="FFFFFF"/>
              </w:rPr>
              <w:t>esearch</w:t>
            </w:r>
            <w:r w:rsidRPr="00027766">
              <w:rPr>
                <w:rFonts w:ascii="Times New Roman"/>
                <w:sz w:val="16"/>
                <w:szCs w:val="16"/>
                <w:shd w:val="clear" w:color="auto" w:fill="FFFFFF"/>
              </w:rPr>
              <w:t xml:space="preserve">/ Ying Wang, Zhuo Feng, Meifeng Yang, Lin Zeng, </w:t>
            </w:r>
            <w:proofErr w:type="spellStart"/>
            <w:r w:rsidRPr="00027766">
              <w:rPr>
                <w:rFonts w:ascii="Times New Roman"/>
                <w:sz w:val="16"/>
                <w:szCs w:val="16"/>
                <w:shd w:val="clear" w:color="auto" w:fill="FFFFFF"/>
              </w:rPr>
              <w:t>Bu'er</w:t>
            </w:r>
            <w:proofErr w:type="spellEnd"/>
            <w:r w:rsidRPr="00027766">
              <w:rPr>
                <w:rFonts w:ascii="Times New Roman"/>
                <w:sz w:val="16"/>
                <w:szCs w:val="16"/>
                <w:shd w:val="clear" w:color="auto" w:fill="FFFFFF"/>
              </w:rPr>
              <w:t xml:space="preserve"> Qi, Saige Yin, </w:t>
            </w:r>
            <w:proofErr w:type="spellStart"/>
            <w:r w:rsidRPr="00027766">
              <w:rPr>
                <w:rFonts w:ascii="Times New Roman"/>
                <w:sz w:val="16"/>
                <w:szCs w:val="16"/>
                <w:shd w:val="clear" w:color="auto" w:fill="FFFFFF"/>
              </w:rPr>
              <w:t>Bangsheng</w:t>
            </w:r>
            <w:proofErr w:type="spellEnd"/>
            <w:r w:rsidRPr="00027766">
              <w:rPr>
                <w:rFonts w:ascii="Times New Roman"/>
                <w:sz w:val="16"/>
                <w:szCs w:val="16"/>
                <w:shd w:val="clear" w:color="auto" w:fill="FFFFFF"/>
              </w:rPr>
              <w:t xml:space="preserve"> Li, Yilin Li, Zhe Fu, </w:t>
            </w:r>
            <w:proofErr w:type="spellStart"/>
            <w:r w:rsidRPr="00027766">
              <w:rPr>
                <w:rFonts w:ascii="Times New Roman"/>
                <w:sz w:val="16"/>
                <w:szCs w:val="16"/>
                <w:shd w:val="clear" w:color="auto" w:fill="FFFFFF"/>
              </w:rPr>
              <w:t>Longjun</w:t>
            </w:r>
            <w:proofErr w:type="spellEnd"/>
            <w:r w:rsidRPr="00027766">
              <w:rPr>
                <w:rFonts w:ascii="Times New Roman"/>
                <w:sz w:val="16"/>
                <w:szCs w:val="16"/>
                <w:shd w:val="clear" w:color="auto" w:fill="FFFFFF"/>
              </w:rPr>
              <w:t xml:space="preserve"> Shu, Chen Fu, Pan Qin, Yi Meng, Xiaojie Li, Ying Yang, Jing Tang, </w:t>
            </w:r>
            <w:proofErr w:type="spellStart"/>
            <w:r w:rsidRPr="00027766">
              <w:rPr>
                <w:rFonts w:ascii="Times New Roman"/>
                <w:sz w:val="16"/>
                <w:szCs w:val="16"/>
                <w:shd w:val="clear" w:color="auto" w:fill="FFFFFF"/>
              </w:rPr>
              <w:t>Xinwang</w:t>
            </w:r>
            <w:proofErr w:type="spellEnd"/>
            <w:r w:rsidRPr="00027766">
              <w:rPr>
                <w:rFonts w:ascii="Times New Roman"/>
                <w:sz w:val="16"/>
                <w:szCs w:val="16"/>
                <w:shd w:val="clear" w:color="auto" w:fill="FFFFFF"/>
              </w:rPr>
              <w:t xml:space="preserve"> Yang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7725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>2021</w:t>
            </w:r>
            <w:r w:rsidRPr="00027766">
              <w:rPr>
                <w:rFonts w:ascii="Times New Roman"/>
                <w:sz w:val="16"/>
                <w:szCs w:val="16"/>
              </w:rPr>
              <w:t>年</w:t>
            </w:r>
            <w:r w:rsidRPr="00027766">
              <w:rPr>
                <w:rFonts w:ascii="Times New Roman"/>
                <w:sz w:val="16"/>
                <w:szCs w:val="16"/>
              </w:rPr>
              <w:t>163</w:t>
            </w:r>
            <w:r w:rsidRPr="00027766">
              <w:rPr>
                <w:rFonts w:ascii="Times New Roman"/>
                <w:sz w:val="16"/>
                <w:szCs w:val="16"/>
              </w:rPr>
              <w:t>卷</w:t>
            </w:r>
            <w:r w:rsidRPr="00027766">
              <w:rPr>
                <w:rFonts w:ascii="Times New Roman"/>
                <w:sz w:val="16"/>
                <w:szCs w:val="16"/>
              </w:rPr>
              <w:t>105296</w:t>
            </w:r>
            <w:r w:rsidRPr="00027766">
              <w:rPr>
                <w:rFonts w:ascii="Times New Roman"/>
                <w:sz w:val="16"/>
                <w:szCs w:val="16"/>
              </w:rPr>
              <w:t>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98A4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>2021.1.17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8905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  <w:shd w:val="clear" w:color="auto" w:fill="FFFFFF"/>
              </w:rPr>
              <w:t xml:space="preserve">Jing Tang, </w:t>
            </w:r>
            <w:proofErr w:type="spellStart"/>
            <w:r w:rsidRPr="00027766">
              <w:rPr>
                <w:rFonts w:ascii="Times New Roman"/>
                <w:sz w:val="16"/>
                <w:szCs w:val="16"/>
                <w:shd w:val="clear" w:color="auto" w:fill="FFFFFF"/>
              </w:rPr>
              <w:t>Xinwang</w:t>
            </w:r>
            <w:proofErr w:type="spellEnd"/>
            <w:r w:rsidRPr="00027766">
              <w:rPr>
                <w:rFonts w:ascii="Times New Roman"/>
                <w:sz w:val="16"/>
                <w:szCs w:val="16"/>
                <w:shd w:val="clear" w:color="auto" w:fill="FFFFFF"/>
              </w:rPr>
              <w:t xml:space="preserve"> Yang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5C8F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  <w:shd w:val="clear" w:color="auto" w:fill="FFFFFF"/>
              </w:rPr>
              <w:t>Ying Wang, Zhuo Feng, Meifeng Yang, Lin Zeng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A852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  <w:shd w:val="clear" w:color="auto" w:fill="FFFFFF"/>
              </w:rPr>
              <w:t xml:space="preserve">Ying Wang, Zhuo Feng, Meifeng Yang, Lin Zeng, </w:t>
            </w:r>
            <w:proofErr w:type="spellStart"/>
            <w:r w:rsidRPr="00027766">
              <w:rPr>
                <w:rFonts w:ascii="Times New Roman"/>
                <w:sz w:val="16"/>
                <w:szCs w:val="16"/>
                <w:shd w:val="clear" w:color="auto" w:fill="FFFFFF"/>
              </w:rPr>
              <w:t>Bu'er</w:t>
            </w:r>
            <w:proofErr w:type="spellEnd"/>
            <w:r w:rsidRPr="00027766">
              <w:rPr>
                <w:rFonts w:ascii="Times New Roman"/>
                <w:sz w:val="16"/>
                <w:szCs w:val="16"/>
                <w:shd w:val="clear" w:color="auto" w:fill="FFFFFF"/>
              </w:rPr>
              <w:t xml:space="preserve"> Qi, Saige Yin, </w:t>
            </w:r>
            <w:proofErr w:type="spellStart"/>
            <w:r w:rsidRPr="00027766">
              <w:rPr>
                <w:rFonts w:ascii="Times New Roman"/>
                <w:sz w:val="16"/>
                <w:szCs w:val="16"/>
                <w:shd w:val="clear" w:color="auto" w:fill="FFFFFF"/>
              </w:rPr>
              <w:t>Bangsheng</w:t>
            </w:r>
            <w:proofErr w:type="spellEnd"/>
            <w:r w:rsidRPr="00027766">
              <w:rPr>
                <w:rFonts w:ascii="Times New Roman"/>
                <w:sz w:val="16"/>
                <w:szCs w:val="16"/>
                <w:shd w:val="clear" w:color="auto" w:fill="FFFFFF"/>
              </w:rPr>
              <w:t xml:space="preserve"> Li, Yilin Li, Zhe Fu, </w:t>
            </w:r>
            <w:proofErr w:type="spellStart"/>
            <w:r w:rsidRPr="00027766">
              <w:rPr>
                <w:rFonts w:ascii="Times New Roman"/>
                <w:sz w:val="16"/>
                <w:szCs w:val="16"/>
                <w:shd w:val="clear" w:color="auto" w:fill="FFFFFF"/>
              </w:rPr>
              <w:t>Longjun</w:t>
            </w:r>
            <w:proofErr w:type="spellEnd"/>
            <w:r w:rsidRPr="00027766">
              <w:rPr>
                <w:rFonts w:ascii="Times New Roman"/>
                <w:sz w:val="16"/>
                <w:szCs w:val="16"/>
                <w:shd w:val="clear" w:color="auto" w:fill="FFFFFF"/>
              </w:rPr>
              <w:t xml:space="preserve"> Shu, Chen Fu, Pan Qin, Yi Meng, Xiaojie Li, Ying Yang, Jing Tang, </w:t>
            </w:r>
            <w:proofErr w:type="spellStart"/>
            <w:r w:rsidRPr="00027766">
              <w:rPr>
                <w:rFonts w:ascii="Times New Roman"/>
                <w:sz w:val="16"/>
                <w:szCs w:val="16"/>
                <w:shd w:val="clear" w:color="auto" w:fill="FFFFFF"/>
              </w:rPr>
              <w:t>Xinwang</w:t>
            </w:r>
            <w:proofErr w:type="spellEnd"/>
            <w:r w:rsidRPr="00027766">
              <w:rPr>
                <w:rFonts w:ascii="Times New Roman"/>
                <w:sz w:val="16"/>
                <w:szCs w:val="16"/>
                <w:shd w:val="clear" w:color="auto" w:fill="FFFFFF"/>
              </w:rPr>
              <w:t xml:space="preserve"> Yang</w:t>
            </w:r>
          </w:p>
        </w:tc>
      </w:tr>
      <w:tr w:rsidR="005F4F10" w:rsidRPr="00027766" w14:paraId="09C990CB" w14:textId="77777777" w:rsidTr="00887E99">
        <w:trPr>
          <w:trHeight w:hRule="exact" w:val="1573"/>
          <w:jc w:val="center"/>
        </w:trPr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8F47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027766">
              <w:rPr>
                <w:rFonts w:ascii="Times New Roman"/>
                <w:sz w:val="21"/>
                <w:szCs w:val="28"/>
              </w:rPr>
              <w:t>8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7F65" w14:textId="203C1259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 xml:space="preserve">Pterostilbene inhibits melanogenesis, melanocyte </w:t>
            </w:r>
            <w:proofErr w:type="spellStart"/>
            <w:r w:rsidRPr="00027766">
              <w:rPr>
                <w:rFonts w:ascii="Times New Roman"/>
                <w:sz w:val="16"/>
                <w:szCs w:val="16"/>
              </w:rPr>
              <w:t>dendricity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 and melanosome transport through cAMP/PKA/CREB pathway/</w:t>
            </w:r>
            <w:r w:rsidRPr="00027766">
              <w:rPr>
                <w:rFonts w:ascii="Times New Roman"/>
                <w:b/>
                <w:bCs/>
                <w:sz w:val="16"/>
                <w:szCs w:val="16"/>
              </w:rPr>
              <w:t>European Journal of</w:t>
            </w:r>
            <w:r w:rsidRPr="00027766">
              <w:rPr>
                <w:rFonts w:ascii="Times New Roman"/>
                <w:sz w:val="16"/>
                <w:szCs w:val="16"/>
              </w:rPr>
              <w:t xml:space="preserve"> </w:t>
            </w:r>
            <w:r w:rsidRPr="00027766">
              <w:rPr>
                <w:rFonts w:ascii="Times New Roman"/>
                <w:b/>
                <w:sz w:val="16"/>
                <w:szCs w:val="16"/>
              </w:rPr>
              <w:t>Pharmacology</w:t>
            </w:r>
            <w:r w:rsidRPr="00027766">
              <w:rPr>
                <w:rFonts w:ascii="Times New Roman"/>
                <w:sz w:val="16"/>
                <w:szCs w:val="16"/>
              </w:rPr>
              <w:t xml:space="preserve">/Xiaohong An, </w:t>
            </w:r>
            <w:proofErr w:type="spellStart"/>
            <w:r w:rsidRPr="00027766">
              <w:rPr>
                <w:rFonts w:ascii="Times New Roman"/>
                <w:sz w:val="16"/>
                <w:szCs w:val="16"/>
              </w:rPr>
              <w:t>Jinpeng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 </w:t>
            </w:r>
            <w:proofErr w:type="spellStart"/>
            <w:r w:rsidRPr="00027766">
              <w:rPr>
                <w:rFonts w:ascii="Times New Roman"/>
                <w:sz w:val="16"/>
                <w:szCs w:val="16"/>
              </w:rPr>
              <w:t>Lv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, </w:t>
            </w:r>
            <w:proofErr w:type="spellStart"/>
            <w:r w:rsidRPr="00027766">
              <w:rPr>
                <w:rFonts w:ascii="Times New Roman"/>
                <w:sz w:val="16"/>
                <w:szCs w:val="16"/>
              </w:rPr>
              <w:t>Feifei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 Wang, </w:t>
            </w:r>
            <w:proofErr w:type="spellStart"/>
            <w:r w:rsidRPr="00027766">
              <w:rPr>
                <w:rFonts w:ascii="Times New Roman"/>
                <w:sz w:val="16"/>
                <w:szCs w:val="16"/>
              </w:rPr>
              <w:t>Feifei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 Wang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0F0B" w14:textId="77777777" w:rsidR="005F4F10" w:rsidRPr="00027766" w:rsidRDefault="005F4F10" w:rsidP="00887E9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02776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  <w:r w:rsidRPr="00027766"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 w:rsidRPr="00027766">
              <w:rPr>
                <w:rFonts w:ascii="Times New Roman" w:hAnsi="Times New Roman" w:cs="Times New Roman"/>
                <w:sz w:val="16"/>
                <w:szCs w:val="16"/>
              </w:rPr>
              <w:t>932</w:t>
            </w:r>
            <w:r w:rsidRPr="00027766">
              <w:rPr>
                <w:rFonts w:ascii="Times New Roman" w:hAnsi="Times New Roman" w:cs="Times New Roman"/>
                <w:sz w:val="16"/>
                <w:szCs w:val="16"/>
              </w:rPr>
              <w:t>卷</w:t>
            </w:r>
            <w:r w:rsidRPr="00027766">
              <w:rPr>
                <w:rFonts w:ascii="Times New Roman" w:hAnsi="Times New Roman" w:cs="Times New Roman"/>
                <w:sz w:val="16"/>
                <w:szCs w:val="16"/>
              </w:rPr>
              <w:t>175231</w:t>
            </w:r>
            <w:r w:rsidRPr="00027766">
              <w:rPr>
                <w:rFonts w:ascii="Times New Roman" w:hAnsi="Times New Roman" w:cs="Times New Roman"/>
                <w:sz w:val="16"/>
                <w:szCs w:val="16"/>
              </w:rPr>
              <w:t>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1287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>2022.10.15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B6DC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proofErr w:type="spellStart"/>
            <w:r w:rsidRPr="00027766">
              <w:rPr>
                <w:rFonts w:ascii="Times New Roman"/>
                <w:sz w:val="16"/>
                <w:szCs w:val="16"/>
              </w:rPr>
              <w:t>Feifei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 Wang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EC78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 xml:space="preserve">Xiaohong An; </w:t>
            </w:r>
            <w:proofErr w:type="spellStart"/>
            <w:r w:rsidRPr="00027766">
              <w:rPr>
                <w:rFonts w:ascii="Times New Roman"/>
                <w:sz w:val="16"/>
                <w:szCs w:val="16"/>
              </w:rPr>
              <w:t>Jinpeng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 </w:t>
            </w:r>
            <w:proofErr w:type="spellStart"/>
            <w:r w:rsidRPr="00027766">
              <w:rPr>
                <w:rFonts w:ascii="Times New Roman"/>
                <w:sz w:val="16"/>
                <w:szCs w:val="16"/>
              </w:rPr>
              <w:t>Lv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6334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 xml:space="preserve">Xiaohong An, </w:t>
            </w:r>
            <w:proofErr w:type="spellStart"/>
            <w:r w:rsidRPr="00027766">
              <w:rPr>
                <w:rFonts w:ascii="Times New Roman"/>
                <w:sz w:val="16"/>
                <w:szCs w:val="16"/>
              </w:rPr>
              <w:t>Jinpeng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 </w:t>
            </w:r>
            <w:proofErr w:type="spellStart"/>
            <w:r w:rsidRPr="00027766">
              <w:rPr>
                <w:rFonts w:ascii="Times New Roman"/>
                <w:sz w:val="16"/>
                <w:szCs w:val="16"/>
              </w:rPr>
              <w:t>Lv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, </w:t>
            </w:r>
            <w:proofErr w:type="spellStart"/>
            <w:r w:rsidRPr="00027766">
              <w:rPr>
                <w:rFonts w:ascii="Times New Roman"/>
                <w:sz w:val="16"/>
                <w:szCs w:val="16"/>
              </w:rPr>
              <w:t>Feifei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 Wang</w:t>
            </w:r>
          </w:p>
        </w:tc>
      </w:tr>
      <w:tr w:rsidR="005F4F10" w:rsidRPr="00027766" w14:paraId="15436E8D" w14:textId="77777777" w:rsidTr="00887E99">
        <w:trPr>
          <w:trHeight w:val="1592"/>
          <w:jc w:val="center"/>
        </w:trPr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797D" w14:textId="77777777" w:rsidR="005F4F10" w:rsidRPr="00027766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027766">
              <w:rPr>
                <w:rFonts w:ascii="Times New Roman"/>
                <w:sz w:val="21"/>
                <w:szCs w:val="28"/>
              </w:rPr>
              <w:t>9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7DA9" w14:textId="3B98929C" w:rsidR="005F4F10" w:rsidRPr="00027766" w:rsidDel="009334B0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>Application of in vitro methods to evaluate the safety of baby care products/</w:t>
            </w:r>
            <w:proofErr w:type="spellStart"/>
            <w:r w:rsidRPr="00027766">
              <w:rPr>
                <w:rFonts w:ascii="Times New Roman"/>
                <w:b/>
                <w:sz w:val="16"/>
                <w:szCs w:val="16"/>
              </w:rPr>
              <w:t>Toxicol</w:t>
            </w:r>
            <w:proofErr w:type="spellEnd"/>
            <w:r w:rsidRPr="00027766">
              <w:rPr>
                <w:rFonts w:ascii="Times New Roman"/>
                <w:b/>
                <w:sz w:val="16"/>
                <w:szCs w:val="16"/>
              </w:rPr>
              <w:t xml:space="preserve"> In Vitro</w:t>
            </w:r>
            <w:r w:rsidRPr="00027766">
              <w:rPr>
                <w:rFonts w:ascii="Times New Roman"/>
                <w:sz w:val="16"/>
                <w:szCs w:val="16"/>
              </w:rPr>
              <w:t xml:space="preserve">/ </w:t>
            </w:r>
            <w:proofErr w:type="spellStart"/>
            <w:r w:rsidRPr="00027766">
              <w:rPr>
                <w:rFonts w:ascii="Times New Roman"/>
                <w:sz w:val="16"/>
                <w:szCs w:val="16"/>
              </w:rPr>
              <w:t>Feifei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 Wang, Chao Zhang, Bo Wang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A0A6" w14:textId="77777777" w:rsidR="005F4F10" w:rsidRPr="00027766" w:rsidDel="009334B0" w:rsidRDefault="005F4F10" w:rsidP="00887E99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27766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Pr="00027766"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 w:rsidRPr="00027766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 w:rsidRPr="00027766">
              <w:rPr>
                <w:rFonts w:ascii="Times New Roman" w:hAnsi="Times New Roman" w:cs="Times New Roman"/>
                <w:sz w:val="16"/>
                <w:szCs w:val="16"/>
              </w:rPr>
              <w:t>卷</w:t>
            </w:r>
            <w:r w:rsidRPr="00027766">
              <w:rPr>
                <w:rFonts w:ascii="Times New Roman" w:hAnsi="Times New Roman" w:cs="Times New Roman"/>
                <w:sz w:val="16"/>
                <w:szCs w:val="16"/>
              </w:rPr>
              <w:t>105194</w:t>
            </w:r>
            <w:r w:rsidRPr="00027766">
              <w:rPr>
                <w:rFonts w:ascii="Times New Roman" w:hAnsi="Times New Roman" w:cs="Times New Roman"/>
                <w:sz w:val="16"/>
                <w:szCs w:val="16"/>
              </w:rPr>
              <w:t>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DB7E" w14:textId="77777777" w:rsidR="005F4F10" w:rsidRPr="00027766" w:rsidDel="009334B0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027766">
              <w:rPr>
                <w:rFonts w:ascii="Times New Roman"/>
                <w:sz w:val="16"/>
                <w:szCs w:val="16"/>
              </w:rPr>
              <w:t>2021.5.15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4CCA" w14:textId="77777777" w:rsidR="005F4F10" w:rsidRPr="00027766" w:rsidDel="009334B0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proofErr w:type="spellStart"/>
            <w:r w:rsidRPr="00027766">
              <w:rPr>
                <w:rFonts w:ascii="Times New Roman"/>
                <w:sz w:val="16"/>
                <w:szCs w:val="16"/>
              </w:rPr>
              <w:t>Feifei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 Wang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C96F5" w14:textId="77777777" w:rsidR="005F4F10" w:rsidRPr="00027766" w:rsidDel="009334B0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outlineLvl w:val="1"/>
              <w:rPr>
                <w:rFonts w:ascii="Times New Roman"/>
                <w:sz w:val="16"/>
                <w:szCs w:val="16"/>
              </w:rPr>
            </w:pPr>
            <w:proofErr w:type="spellStart"/>
            <w:r w:rsidRPr="00027766">
              <w:rPr>
                <w:rFonts w:ascii="Times New Roman"/>
                <w:sz w:val="16"/>
                <w:szCs w:val="16"/>
              </w:rPr>
              <w:t>Feifei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 Wang, Chao Zhang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09F9" w14:textId="77777777" w:rsidR="005F4F10" w:rsidRPr="00027766" w:rsidDel="009334B0" w:rsidRDefault="005F4F10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proofErr w:type="spellStart"/>
            <w:r w:rsidRPr="00027766">
              <w:rPr>
                <w:rFonts w:ascii="Times New Roman"/>
                <w:sz w:val="16"/>
                <w:szCs w:val="16"/>
              </w:rPr>
              <w:t>Feifei</w:t>
            </w:r>
            <w:proofErr w:type="spellEnd"/>
            <w:r w:rsidRPr="00027766">
              <w:rPr>
                <w:rFonts w:ascii="Times New Roman"/>
                <w:sz w:val="16"/>
                <w:szCs w:val="16"/>
              </w:rPr>
              <w:t xml:space="preserve"> Wang, Chao Zhang, Bo Wang</w:t>
            </w:r>
          </w:p>
        </w:tc>
      </w:tr>
      <w:tr w:rsidR="004E45B9" w:rsidRPr="00027766" w14:paraId="07594AB0" w14:textId="77777777" w:rsidTr="00887E99">
        <w:trPr>
          <w:trHeight w:val="1592"/>
          <w:jc w:val="center"/>
        </w:trPr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6A9E" w14:textId="2DD1DEAE" w:rsidR="004E45B9" w:rsidRPr="00027766" w:rsidRDefault="004E45B9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10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FF59" w14:textId="677B9BB6" w:rsidR="004E45B9" w:rsidRPr="00027766" w:rsidRDefault="004E45B9" w:rsidP="00887E99">
            <w:pPr>
              <w:pStyle w:val="a3"/>
              <w:adjustRightInd w:val="0"/>
              <w:spacing w:after="50" w:line="240" w:lineRule="exact"/>
              <w:ind w:firstLineChars="0" w:firstLine="0"/>
              <w:outlineLvl w:val="1"/>
              <w:rPr>
                <w:rFonts w:ascii="Times New Roman" w:hint="eastAsia"/>
                <w:sz w:val="16"/>
                <w:szCs w:val="16"/>
              </w:rPr>
            </w:pPr>
            <w:r w:rsidRPr="004E45B9">
              <w:rPr>
                <w:rFonts w:ascii="Times New Roman"/>
                <w:sz w:val="16"/>
                <w:szCs w:val="16"/>
              </w:rPr>
              <w:t xml:space="preserve">The Water Extracts from the Oil Cakes of </w:t>
            </w:r>
            <w:proofErr w:type="spellStart"/>
            <w:r w:rsidRPr="004E45B9">
              <w:rPr>
                <w:rFonts w:ascii="Times New Roman"/>
                <w:i/>
                <w:iCs/>
                <w:sz w:val="16"/>
                <w:szCs w:val="16"/>
              </w:rPr>
              <w:t>Prinsepia</w:t>
            </w:r>
            <w:proofErr w:type="spellEnd"/>
            <w:r w:rsidRPr="004E45B9">
              <w:rPr>
                <w:rFonts w:ascii="Times New Roman"/>
                <w:i/>
                <w:iCs/>
                <w:sz w:val="16"/>
                <w:szCs w:val="16"/>
              </w:rPr>
              <w:t xml:space="preserve"> utilis</w:t>
            </w:r>
            <w:r w:rsidRPr="004E45B9">
              <w:rPr>
                <w:rFonts w:ascii="Times New Roman"/>
                <w:sz w:val="16"/>
                <w:szCs w:val="16"/>
              </w:rPr>
              <w:t xml:space="preserve"> Repair the Epidermal Barrier via Up-Regulating Corneocyte Envelope-Proteins, Lipid Synthases, and Tight Junction </w:t>
            </w:r>
            <w:proofErr w:type="gramStart"/>
            <w:r w:rsidRPr="004E45B9">
              <w:rPr>
                <w:rFonts w:ascii="Times New Roman"/>
                <w:sz w:val="16"/>
                <w:szCs w:val="16"/>
              </w:rPr>
              <w:t>Proteins</w:t>
            </w:r>
            <w:r w:rsidRPr="004E45B9">
              <w:rPr>
                <w:rFonts w:ascii="Times New Roman" w:hint="eastAsia"/>
                <w:sz w:val="16"/>
                <w:szCs w:val="16"/>
              </w:rPr>
              <w:t>.</w:t>
            </w:r>
            <w:r>
              <w:rPr>
                <w:rFonts w:ascii="Times New Roman" w:hint="eastAsia"/>
                <w:sz w:val="16"/>
                <w:szCs w:val="16"/>
              </w:rPr>
              <w:t>/</w:t>
            </w:r>
            <w:proofErr w:type="gramEnd"/>
            <w:r w:rsidRPr="004E45B9">
              <w:rPr>
                <w:rFonts w:ascii="Times New Roman"/>
                <w:sz w:val="16"/>
                <w:szCs w:val="16"/>
              </w:rPr>
              <w:t> </w:t>
            </w:r>
            <w:bookmarkStart w:id="0" w:name="OLE_LINK30"/>
            <w:r w:rsidRPr="004E45B9">
              <w:rPr>
                <w:rFonts w:ascii="Times New Roman"/>
                <w:sz w:val="16"/>
                <w:szCs w:val="16"/>
              </w:rPr>
              <w:t>Journal of Ethnopharmacology</w:t>
            </w:r>
            <w:bookmarkEnd w:id="0"/>
            <w:r>
              <w:rPr>
                <w:rFonts w:ascii="Times New Roman" w:hint="eastAsia"/>
                <w:sz w:val="16"/>
                <w:szCs w:val="16"/>
              </w:rPr>
              <w:t>/</w:t>
            </w:r>
            <w:r w:rsidRPr="004E45B9">
              <w:rPr>
                <w:rFonts w:ascii="Times New Roman"/>
                <w:sz w:val="16"/>
                <w:szCs w:val="16"/>
              </w:rPr>
              <w:t xml:space="preserve"> </w:t>
            </w:r>
            <w:r w:rsidRPr="004E45B9">
              <w:rPr>
                <w:rFonts w:ascii="Times New Roman"/>
                <w:sz w:val="16"/>
                <w:szCs w:val="16"/>
              </w:rPr>
              <w:t>Ying Tu, Ran An, Hua Gu, Na Li, Huan Yan, Hai-Yang Liu, Li He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CBE7" w14:textId="6D91EEE1" w:rsidR="004E45B9" w:rsidRPr="00027766" w:rsidRDefault="004E45B9" w:rsidP="00887E99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4E45B9">
              <w:rPr>
                <w:rFonts w:ascii="Times New Roman" w:hint="eastAsia"/>
                <w:sz w:val="16"/>
                <w:szCs w:val="16"/>
              </w:rPr>
              <w:t>2024, 330, 118194.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3D33" w14:textId="347B7EF3" w:rsidR="004E45B9" w:rsidRPr="00027766" w:rsidRDefault="004E45B9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 w:hint="eastAsia"/>
                <w:sz w:val="16"/>
                <w:szCs w:val="16"/>
              </w:rPr>
              <w:t>2024.8.10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B706" w14:textId="1BE9EEB4" w:rsidR="004E45B9" w:rsidRPr="00027766" w:rsidRDefault="004E45B9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4E45B9">
              <w:rPr>
                <w:rFonts w:ascii="Times New Roman"/>
                <w:sz w:val="16"/>
                <w:szCs w:val="16"/>
              </w:rPr>
              <w:t>Hai-Yang Liu, Li He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F57CA" w14:textId="62DDD20A" w:rsidR="004E45B9" w:rsidRPr="00027766" w:rsidRDefault="004E45B9" w:rsidP="00887E99">
            <w:pPr>
              <w:pStyle w:val="a3"/>
              <w:adjustRightInd w:val="0"/>
              <w:spacing w:after="50" w:line="240" w:lineRule="exact"/>
              <w:ind w:firstLineChars="0" w:firstLine="0"/>
              <w:outlineLvl w:val="1"/>
              <w:rPr>
                <w:rFonts w:ascii="Times New Roman"/>
                <w:sz w:val="16"/>
                <w:szCs w:val="16"/>
              </w:rPr>
            </w:pPr>
            <w:r w:rsidRPr="004E45B9">
              <w:rPr>
                <w:rFonts w:ascii="Times New Roman"/>
                <w:sz w:val="16"/>
                <w:szCs w:val="16"/>
              </w:rPr>
              <w:t>Ying Tu, Ran 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CEE7" w14:textId="363BA37E" w:rsidR="004E45B9" w:rsidRPr="00027766" w:rsidRDefault="004E45B9" w:rsidP="00887E99">
            <w:pPr>
              <w:pStyle w:val="a3"/>
              <w:adjustRightInd w:val="0"/>
              <w:spacing w:after="50" w:line="240" w:lineRule="exact"/>
              <w:ind w:firstLineChars="0" w:firstLine="0"/>
              <w:jc w:val="center"/>
              <w:outlineLvl w:val="1"/>
              <w:rPr>
                <w:rFonts w:ascii="Times New Roman"/>
                <w:sz w:val="16"/>
                <w:szCs w:val="16"/>
              </w:rPr>
            </w:pPr>
            <w:r w:rsidRPr="004E45B9">
              <w:rPr>
                <w:rFonts w:ascii="Times New Roman"/>
                <w:sz w:val="16"/>
                <w:szCs w:val="16"/>
              </w:rPr>
              <w:t>Ying Tu, Ran An, Hua Gu, Na Li, Huan Yan, Hai-Yang Liu, Li He</w:t>
            </w:r>
          </w:p>
        </w:tc>
      </w:tr>
    </w:tbl>
    <w:p w14:paraId="60CED008" w14:textId="77777777" w:rsidR="008D62F2" w:rsidRDefault="00115864" w:rsidP="00CB0E22">
      <w:pPr>
        <w:widowControl/>
        <w:spacing w:afterLines="50" w:after="156"/>
        <w:rPr>
          <w:rFonts w:ascii="黑体" w:eastAsia="黑体" w:hAnsi="黑体" w:cs="Times New Roman" w:hint="eastAsia"/>
          <w:bCs/>
          <w:kern w:val="0"/>
          <w:sz w:val="28"/>
          <w:szCs w:val="24"/>
        </w:rPr>
      </w:pPr>
      <w:r>
        <w:rPr>
          <w:rFonts w:ascii="黑体" w:eastAsia="黑体" w:hAnsi="黑体" w:cs="Times New Roman" w:hint="eastAsia"/>
          <w:bCs/>
          <w:kern w:val="0"/>
          <w:sz w:val="28"/>
          <w:szCs w:val="24"/>
        </w:rPr>
        <w:t>四</w:t>
      </w:r>
      <w:r w:rsidRPr="00CB0E22">
        <w:rPr>
          <w:rFonts w:ascii="黑体" w:eastAsia="黑体" w:hAnsi="黑体" w:cs="Times New Roman" w:hint="eastAsia"/>
          <w:bCs/>
          <w:kern w:val="0"/>
          <w:sz w:val="28"/>
          <w:szCs w:val="24"/>
        </w:rPr>
        <w:t>、</w:t>
      </w:r>
      <w:r>
        <w:rPr>
          <w:rFonts w:ascii="黑体" w:eastAsia="黑体" w:hAnsi="黑体" w:cs="Times New Roman" w:hint="eastAsia"/>
          <w:bCs/>
          <w:kern w:val="0"/>
          <w:sz w:val="28"/>
          <w:szCs w:val="24"/>
        </w:rPr>
        <w:t>主要完成单位</w:t>
      </w:r>
    </w:p>
    <w:p w14:paraId="790F9AF2" w14:textId="77777777" w:rsidR="00115864" w:rsidRPr="008451BB" w:rsidRDefault="00CF1960" w:rsidP="00C120D2">
      <w:pPr>
        <w:widowControl/>
        <w:spacing w:afterLines="50" w:after="156" w:line="320" w:lineRule="exact"/>
        <w:rPr>
          <w:rFonts w:ascii="Times New Roman" w:eastAsia="仿宋_GB2312" w:hAnsi="Times New Roman" w:cs="Times New Roman"/>
          <w:kern w:val="0"/>
          <w:sz w:val="28"/>
        </w:rPr>
      </w:pPr>
      <w:r w:rsidRPr="008451BB">
        <w:rPr>
          <w:rFonts w:ascii="Times New Roman" w:eastAsia="仿宋_GB2312" w:hAnsi="Times New Roman" w:cs="Times New Roman" w:hint="eastAsia"/>
          <w:kern w:val="0"/>
          <w:sz w:val="28"/>
        </w:rPr>
        <w:lastRenderedPageBreak/>
        <w:t>1</w:t>
      </w:r>
      <w:r w:rsidRPr="008451BB">
        <w:rPr>
          <w:rFonts w:ascii="Times New Roman" w:eastAsia="仿宋_GB2312" w:hAnsi="Times New Roman" w:cs="Times New Roman"/>
          <w:kern w:val="0"/>
          <w:sz w:val="28"/>
        </w:rPr>
        <w:t>.</w:t>
      </w:r>
      <w:r w:rsidR="00C120D2" w:rsidRPr="008451BB">
        <w:rPr>
          <w:rFonts w:ascii="Times New Roman" w:eastAsia="仿宋_GB2312" w:hAnsi="Times New Roman" w:cs="Times New Roman" w:hint="eastAsia"/>
          <w:kern w:val="0"/>
          <w:sz w:val="28"/>
        </w:rPr>
        <w:t>云南贝泰妮生物科技集团股份有限公司</w:t>
      </w:r>
    </w:p>
    <w:p w14:paraId="66B82029" w14:textId="77777777" w:rsidR="00CF1960" w:rsidRPr="008451BB" w:rsidRDefault="00CF1960" w:rsidP="00C120D2">
      <w:pPr>
        <w:widowControl/>
        <w:spacing w:afterLines="50" w:after="156" w:line="320" w:lineRule="exact"/>
        <w:rPr>
          <w:rFonts w:ascii="Times New Roman" w:eastAsia="仿宋_GB2312" w:hAnsi="Times New Roman" w:cs="Times New Roman"/>
          <w:kern w:val="0"/>
          <w:sz w:val="28"/>
        </w:rPr>
      </w:pPr>
      <w:r w:rsidRPr="008451BB">
        <w:rPr>
          <w:rFonts w:ascii="Times New Roman" w:eastAsia="仿宋_GB2312" w:hAnsi="Times New Roman" w:cs="Times New Roman" w:hint="eastAsia"/>
          <w:kern w:val="0"/>
          <w:sz w:val="28"/>
        </w:rPr>
        <w:t>2</w:t>
      </w:r>
      <w:r w:rsidRPr="008451BB">
        <w:rPr>
          <w:rFonts w:ascii="Times New Roman" w:eastAsia="仿宋_GB2312" w:hAnsi="Times New Roman" w:cs="Times New Roman"/>
          <w:kern w:val="0"/>
          <w:sz w:val="28"/>
        </w:rPr>
        <w:t>.</w:t>
      </w:r>
      <w:r w:rsidR="00C120D2" w:rsidRPr="008451BB">
        <w:rPr>
          <w:rFonts w:ascii="Times New Roman" w:eastAsia="仿宋_GB2312" w:hAnsi="Times New Roman" w:cs="Times New Roman" w:hint="eastAsia"/>
          <w:kern w:val="0"/>
          <w:sz w:val="28"/>
        </w:rPr>
        <w:t>昆明医科大学第一附属医院</w:t>
      </w:r>
    </w:p>
    <w:p w14:paraId="40B6B49D" w14:textId="77777777" w:rsidR="00CF1960" w:rsidRPr="008451BB" w:rsidRDefault="00CF1960" w:rsidP="00C120D2">
      <w:pPr>
        <w:widowControl/>
        <w:spacing w:afterLines="50" w:after="156" w:line="320" w:lineRule="exact"/>
        <w:rPr>
          <w:rFonts w:ascii="Times New Roman" w:eastAsia="仿宋_GB2312" w:hAnsi="Times New Roman" w:cs="Times New Roman"/>
          <w:kern w:val="0"/>
          <w:sz w:val="28"/>
        </w:rPr>
      </w:pPr>
      <w:r w:rsidRPr="008451BB">
        <w:rPr>
          <w:rFonts w:ascii="Times New Roman" w:eastAsia="仿宋_GB2312" w:hAnsi="Times New Roman" w:cs="Times New Roman"/>
          <w:kern w:val="0"/>
          <w:sz w:val="28"/>
        </w:rPr>
        <w:t>3.</w:t>
      </w:r>
      <w:r w:rsidR="00C120D2" w:rsidRPr="008451BB">
        <w:rPr>
          <w:rFonts w:ascii="Times New Roman" w:eastAsia="仿宋_GB2312" w:hAnsi="Times New Roman" w:cs="Times New Roman"/>
          <w:kern w:val="0"/>
          <w:sz w:val="28"/>
        </w:rPr>
        <w:t>中国科学院昆明植物研究所</w:t>
      </w:r>
    </w:p>
    <w:p w14:paraId="3C3BBE35" w14:textId="77777777" w:rsidR="00C120D2" w:rsidRPr="008451BB" w:rsidRDefault="00C120D2" w:rsidP="00C120D2">
      <w:pPr>
        <w:widowControl/>
        <w:spacing w:afterLines="50" w:after="156" w:line="320" w:lineRule="exact"/>
        <w:rPr>
          <w:sz w:val="28"/>
          <w:szCs w:val="28"/>
        </w:rPr>
      </w:pPr>
      <w:r w:rsidRPr="008451BB">
        <w:rPr>
          <w:rFonts w:ascii="Times New Roman" w:eastAsia="仿宋_GB2312" w:hAnsi="Times New Roman" w:cs="Times New Roman" w:hint="eastAsia"/>
          <w:kern w:val="0"/>
          <w:sz w:val="28"/>
        </w:rPr>
        <w:t>4</w:t>
      </w:r>
      <w:r w:rsidRPr="008451BB">
        <w:rPr>
          <w:rFonts w:ascii="Times New Roman" w:eastAsia="仿宋_GB2312" w:hAnsi="Times New Roman" w:cs="Times New Roman"/>
          <w:kern w:val="0"/>
          <w:sz w:val="28"/>
        </w:rPr>
        <w:t>.</w:t>
      </w:r>
      <w:bookmarkStart w:id="1" w:name="OLE_LINK1"/>
      <w:bookmarkStart w:id="2" w:name="OLE_LINK2"/>
      <w:r w:rsidRPr="008451BB">
        <w:rPr>
          <w:rFonts w:ascii="Times New Roman" w:eastAsia="仿宋_GB2312" w:hAnsi="Times New Roman" w:cs="Times New Roman"/>
          <w:kern w:val="0"/>
          <w:sz w:val="28"/>
        </w:rPr>
        <w:t>云南特色植物提取实验室有限公司</w:t>
      </w:r>
      <w:bookmarkEnd w:id="1"/>
      <w:bookmarkEnd w:id="2"/>
    </w:p>
    <w:p w14:paraId="5AFCC28E" w14:textId="77777777" w:rsidR="00071C13" w:rsidRPr="00071C13" w:rsidRDefault="006B5E44" w:rsidP="00071C13">
      <w:pPr>
        <w:widowControl/>
        <w:spacing w:afterLines="50" w:after="156"/>
        <w:rPr>
          <w:rFonts w:ascii="黑体" w:eastAsia="黑体" w:hAnsi="黑体" w:hint="eastAsia"/>
          <w:color w:val="000000" w:themeColor="text1"/>
          <w:kern w:val="0"/>
          <w:sz w:val="28"/>
        </w:rPr>
      </w:pPr>
      <w:r>
        <w:rPr>
          <w:rFonts w:ascii="黑体" w:eastAsia="黑体" w:hAnsi="黑体" w:hint="eastAsia"/>
          <w:color w:val="000000" w:themeColor="text1"/>
          <w:kern w:val="0"/>
          <w:sz w:val="28"/>
        </w:rPr>
        <w:t>五</w:t>
      </w:r>
      <w:r w:rsidR="00071C13" w:rsidRPr="00071C13">
        <w:rPr>
          <w:rFonts w:ascii="黑体" w:eastAsia="黑体" w:hAnsi="黑体" w:hint="eastAsia"/>
          <w:color w:val="000000" w:themeColor="text1"/>
          <w:kern w:val="0"/>
          <w:sz w:val="28"/>
        </w:rPr>
        <w:t>、主要</w:t>
      </w:r>
      <w:r w:rsidR="00071C13" w:rsidRPr="00071C13">
        <w:rPr>
          <w:rFonts w:ascii="黑体" w:eastAsia="黑体" w:hAnsi="黑体"/>
          <w:color w:val="000000" w:themeColor="text1"/>
          <w:kern w:val="0"/>
          <w:sz w:val="28"/>
        </w:rPr>
        <w:t>完成人基本情况</w:t>
      </w:r>
    </w:p>
    <w:tbl>
      <w:tblPr>
        <w:tblStyle w:val="af"/>
        <w:tblW w:w="8432" w:type="dxa"/>
        <w:jc w:val="center"/>
        <w:tblLook w:val="04A0" w:firstRow="1" w:lastRow="0" w:firstColumn="1" w:lastColumn="0" w:noHBand="0" w:noVBand="1"/>
      </w:tblPr>
      <w:tblGrid>
        <w:gridCol w:w="851"/>
        <w:gridCol w:w="2121"/>
        <w:gridCol w:w="2141"/>
        <w:gridCol w:w="1659"/>
        <w:gridCol w:w="1660"/>
      </w:tblGrid>
      <w:tr w:rsidR="00CF1960" w:rsidRPr="005F4F10" w14:paraId="7425559F" w14:textId="77777777" w:rsidTr="006D7FD6">
        <w:trPr>
          <w:trHeight w:val="341"/>
          <w:jc w:val="center"/>
        </w:trPr>
        <w:tc>
          <w:tcPr>
            <w:tcW w:w="851" w:type="dxa"/>
            <w:vAlign w:val="center"/>
          </w:tcPr>
          <w:p w14:paraId="2DC0B07B" w14:textId="77777777" w:rsidR="00CF1960" w:rsidRPr="006D7FD6" w:rsidRDefault="00CF1960" w:rsidP="006D7FD6">
            <w:pPr>
              <w:spacing w:after="240"/>
              <w:jc w:val="center"/>
              <w:rPr>
                <w:rFonts w:ascii="宋体" w:eastAsia="宋体" w:hAnsi="宋体" w:cs="Times New Roman" w:hint="eastAsia"/>
                <w:b/>
                <w:bCs/>
                <w:sz w:val="20"/>
                <w:szCs w:val="20"/>
              </w:rPr>
            </w:pPr>
            <w:r w:rsidRPr="006D7FD6">
              <w:rPr>
                <w:rFonts w:ascii="宋体" w:eastAsia="宋体" w:hAnsi="宋体" w:cs="Times New Roman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2121" w:type="dxa"/>
            <w:vAlign w:val="center"/>
          </w:tcPr>
          <w:p w14:paraId="543F31EE" w14:textId="77777777" w:rsidR="00CF1960" w:rsidRPr="006D7FD6" w:rsidRDefault="00CF1960" w:rsidP="006D7FD6">
            <w:pPr>
              <w:spacing w:after="240"/>
              <w:jc w:val="center"/>
              <w:rPr>
                <w:rFonts w:ascii="宋体" w:eastAsia="宋体" w:hAnsi="宋体" w:cs="Times New Roman" w:hint="eastAsia"/>
                <w:b/>
                <w:bCs/>
                <w:sz w:val="20"/>
                <w:szCs w:val="20"/>
              </w:rPr>
            </w:pPr>
            <w:r w:rsidRPr="006D7FD6">
              <w:rPr>
                <w:rFonts w:ascii="宋体" w:eastAsia="宋体" w:hAnsi="宋体" w:cs="Times New Roman" w:hint="eastAsia"/>
                <w:b/>
                <w:bCs/>
                <w:sz w:val="20"/>
                <w:szCs w:val="20"/>
              </w:rPr>
              <w:t>工作单位</w:t>
            </w:r>
          </w:p>
        </w:tc>
        <w:tc>
          <w:tcPr>
            <w:tcW w:w="2141" w:type="dxa"/>
            <w:vAlign w:val="center"/>
          </w:tcPr>
          <w:p w14:paraId="176B49BC" w14:textId="77777777" w:rsidR="00CF1960" w:rsidRPr="006D7FD6" w:rsidRDefault="00CF1960" w:rsidP="006D7FD6">
            <w:pPr>
              <w:spacing w:after="240"/>
              <w:jc w:val="center"/>
              <w:rPr>
                <w:rFonts w:ascii="宋体" w:eastAsia="宋体" w:hAnsi="宋体" w:cs="Times New Roman" w:hint="eastAsia"/>
                <w:b/>
                <w:bCs/>
                <w:sz w:val="20"/>
                <w:szCs w:val="20"/>
              </w:rPr>
            </w:pPr>
            <w:r w:rsidRPr="006D7FD6">
              <w:rPr>
                <w:rFonts w:ascii="宋体" w:eastAsia="宋体" w:hAnsi="宋体" w:cs="Times New Roman" w:hint="eastAsia"/>
                <w:b/>
                <w:bCs/>
                <w:sz w:val="20"/>
                <w:szCs w:val="20"/>
              </w:rPr>
              <w:t>完成单位</w:t>
            </w:r>
          </w:p>
        </w:tc>
        <w:tc>
          <w:tcPr>
            <w:tcW w:w="1659" w:type="dxa"/>
            <w:vAlign w:val="center"/>
          </w:tcPr>
          <w:p w14:paraId="09F875B6" w14:textId="77777777" w:rsidR="00CF1960" w:rsidRPr="006D7FD6" w:rsidRDefault="00CF1960" w:rsidP="006D7FD6">
            <w:pPr>
              <w:spacing w:after="240"/>
              <w:jc w:val="center"/>
              <w:rPr>
                <w:rFonts w:ascii="宋体" w:eastAsia="宋体" w:hAnsi="宋体" w:cs="Times New Roman" w:hint="eastAsia"/>
                <w:b/>
                <w:bCs/>
                <w:sz w:val="20"/>
                <w:szCs w:val="20"/>
              </w:rPr>
            </w:pPr>
            <w:r w:rsidRPr="006D7FD6">
              <w:rPr>
                <w:rFonts w:ascii="宋体" w:eastAsia="宋体" w:hAnsi="宋体" w:cs="Times New Roman" w:hint="eastAsia"/>
                <w:b/>
                <w:bCs/>
                <w:sz w:val="20"/>
                <w:szCs w:val="20"/>
              </w:rPr>
              <w:t>职称</w:t>
            </w:r>
          </w:p>
        </w:tc>
        <w:tc>
          <w:tcPr>
            <w:tcW w:w="1660" w:type="dxa"/>
            <w:vAlign w:val="center"/>
          </w:tcPr>
          <w:p w14:paraId="1BC87460" w14:textId="77777777" w:rsidR="00CF1960" w:rsidRPr="006D7FD6" w:rsidRDefault="00CF1960" w:rsidP="006D7FD6">
            <w:pPr>
              <w:spacing w:after="240"/>
              <w:jc w:val="center"/>
              <w:rPr>
                <w:rFonts w:ascii="宋体" w:eastAsia="宋体" w:hAnsi="宋体" w:cs="Times New Roman" w:hint="eastAsia"/>
                <w:b/>
                <w:bCs/>
                <w:sz w:val="20"/>
                <w:szCs w:val="20"/>
              </w:rPr>
            </w:pPr>
            <w:r w:rsidRPr="006D7FD6">
              <w:rPr>
                <w:rFonts w:ascii="宋体" w:eastAsia="宋体" w:hAnsi="宋体" w:cs="Times New Roman" w:hint="eastAsia"/>
                <w:b/>
                <w:bCs/>
                <w:sz w:val="20"/>
                <w:szCs w:val="20"/>
              </w:rPr>
              <w:t>职务</w:t>
            </w:r>
          </w:p>
        </w:tc>
      </w:tr>
      <w:tr w:rsidR="00495773" w:rsidRPr="005F4F10" w14:paraId="5A63C1FE" w14:textId="77777777" w:rsidTr="006D7FD6">
        <w:trPr>
          <w:jc w:val="center"/>
        </w:trPr>
        <w:tc>
          <w:tcPr>
            <w:tcW w:w="851" w:type="dxa"/>
            <w:vAlign w:val="center"/>
          </w:tcPr>
          <w:p w14:paraId="5752B14B" w14:textId="77777777" w:rsidR="00495773" w:rsidRPr="006D7FD6" w:rsidRDefault="00495773" w:rsidP="006D7FD6">
            <w:pPr>
              <w:widowControl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郭振宇</w:t>
            </w:r>
          </w:p>
        </w:tc>
        <w:tc>
          <w:tcPr>
            <w:tcW w:w="2121" w:type="dxa"/>
            <w:vAlign w:val="center"/>
          </w:tcPr>
          <w:p w14:paraId="1A685FE4" w14:textId="77777777" w:rsidR="00495773" w:rsidRPr="006D7FD6" w:rsidRDefault="00495773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2141" w:type="dxa"/>
            <w:vAlign w:val="center"/>
          </w:tcPr>
          <w:p w14:paraId="313378E8" w14:textId="77777777" w:rsidR="00495773" w:rsidRPr="006D7FD6" w:rsidRDefault="00495773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1659" w:type="dxa"/>
            <w:vAlign w:val="center"/>
          </w:tcPr>
          <w:p w14:paraId="1EB23646" w14:textId="77777777" w:rsidR="00495773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教授</w:t>
            </w:r>
          </w:p>
        </w:tc>
        <w:tc>
          <w:tcPr>
            <w:tcW w:w="1660" w:type="dxa"/>
            <w:vAlign w:val="center"/>
          </w:tcPr>
          <w:p w14:paraId="35D8D4AD" w14:textId="77777777" w:rsidR="00495773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董事长、总裁</w:t>
            </w:r>
          </w:p>
        </w:tc>
      </w:tr>
      <w:tr w:rsidR="00495773" w:rsidRPr="005F4F10" w14:paraId="5C49C184" w14:textId="77777777" w:rsidTr="006D7FD6">
        <w:trPr>
          <w:jc w:val="center"/>
        </w:trPr>
        <w:tc>
          <w:tcPr>
            <w:tcW w:w="851" w:type="dxa"/>
            <w:vAlign w:val="center"/>
          </w:tcPr>
          <w:p w14:paraId="4016229D" w14:textId="55C5BE43" w:rsidR="00495773" w:rsidRPr="006D7FD6" w:rsidRDefault="00495773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何</w:t>
            </w:r>
            <w:r w:rsidR="00F74176">
              <w:rPr>
                <w:rFonts w:ascii="仿宋" w:eastAsia="仿宋" w:hAnsi="仿宋" w:hint="eastAsia"/>
                <w:sz w:val="20"/>
                <w:szCs w:val="20"/>
              </w:rPr>
              <w:t xml:space="preserve">  </w:t>
            </w:r>
            <w:r w:rsidRPr="006D7FD6">
              <w:rPr>
                <w:rFonts w:ascii="仿宋" w:eastAsia="仿宋" w:hAnsi="仿宋" w:hint="eastAsia"/>
                <w:sz w:val="20"/>
                <w:szCs w:val="20"/>
              </w:rPr>
              <w:t>黎</w:t>
            </w:r>
          </w:p>
        </w:tc>
        <w:tc>
          <w:tcPr>
            <w:tcW w:w="2121" w:type="dxa"/>
            <w:vAlign w:val="center"/>
          </w:tcPr>
          <w:p w14:paraId="2C3AA5BF" w14:textId="77777777" w:rsidR="00495773" w:rsidRPr="006D7FD6" w:rsidRDefault="00495773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昆明医科大学第一附属医院</w:t>
            </w:r>
          </w:p>
        </w:tc>
        <w:tc>
          <w:tcPr>
            <w:tcW w:w="2141" w:type="dxa"/>
            <w:vAlign w:val="center"/>
          </w:tcPr>
          <w:p w14:paraId="60F55984" w14:textId="77777777" w:rsidR="00495773" w:rsidRPr="006D7FD6" w:rsidRDefault="00495773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昆明医科大学第一附属医院</w:t>
            </w:r>
          </w:p>
        </w:tc>
        <w:tc>
          <w:tcPr>
            <w:tcW w:w="1659" w:type="dxa"/>
            <w:vAlign w:val="center"/>
          </w:tcPr>
          <w:p w14:paraId="3F780195" w14:textId="77777777" w:rsidR="00495773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教授</w:t>
            </w:r>
          </w:p>
        </w:tc>
        <w:tc>
          <w:tcPr>
            <w:tcW w:w="1660" w:type="dxa"/>
            <w:vAlign w:val="center"/>
          </w:tcPr>
          <w:p w14:paraId="79E188CB" w14:textId="77777777" w:rsidR="00495773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/</w:t>
            </w:r>
          </w:p>
        </w:tc>
      </w:tr>
      <w:tr w:rsidR="00495773" w:rsidRPr="005F4F10" w14:paraId="6EF2C7E2" w14:textId="77777777" w:rsidTr="006D7FD6">
        <w:trPr>
          <w:jc w:val="center"/>
        </w:trPr>
        <w:tc>
          <w:tcPr>
            <w:tcW w:w="851" w:type="dxa"/>
            <w:vAlign w:val="center"/>
          </w:tcPr>
          <w:p w14:paraId="1491C2D7" w14:textId="77777777" w:rsidR="00495773" w:rsidRPr="006D7FD6" w:rsidRDefault="00495773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王飞</w:t>
            </w:r>
            <w:proofErr w:type="gramStart"/>
            <w:r w:rsidRPr="006D7FD6">
              <w:rPr>
                <w:rFonts w:ascii="仿宋" w:eastAsia="仿宋" w:hAnsi="仿宋" w:hint="eastAsia"/>
                <w:sz w:val="20"/>
                <w:szCs w:val="20"/>
              </w:rPr>
              <w:t>飞</w:t>
            </w:r>
            <w:proofErr w:type="gramEnd"/>
          </w:p>
        </w:tc>
        <w:tc>
          <w:tcPr>
            <w:tcW w:w="2121" w:type="dxa"/>
            <w:vAlign w:val="center"/>
          </w:tcPr>
          <w:p w14:paraId="36EC7C6F" w14:textId="77777777" w:rsidR="00495773" w:rsidRPr="006D7FD6" w:rsidRDefault="00495773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2141" w:type="dxa"/>
            <w:vAlign w:val="center"/>
          </w:tcPr>
          <w:p w14:paraId="296E8F5C" w14:textId="77777777" w:rsidR="00495773" w:rsidRPr="006D7FD6" w:rsidRDefault="00495773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1659" w:type="dxa"/>
            <w:vAlign w:val="center"/>
          </w:tcPr>
          <w:p w14:paraId="117E7884" w14:textId="77777777" w:rsidR="00495773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正高级工程师</w:t>
            </w:r>
          </w:p>
        </w:tc>
        <w:tc>
          <w:tcPr>
            <w:tcW w:w="1660" w:type="dxa"/>
            <w:vAlign w:val="center"/>
          </w:tcPr>
          <w:p w14:paraId="3BE22D5B" w14:textId="77777777" w:rsidR="00495773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副总裁</w:t>
            </w:r>
          </w:p>
        </w:tc>
      </w:tr>
      <w:tr w:rsidR="00495773" w:rsidRPr="005F4F10" w14:paraId="59979665" w14:textId="77777777" w:rsidTr="006D7FD6">
        <w:trPr>
          <w:jc w:val="center"/>
        </w:trPr>
        <w:tc>
          <w:tcPr>
            <w:tcW w:w="851" w:type="dxa"/>
            <w:vAlign w:val="center"/>
          </w:tcPr>
          <w:p w14:paraId="72EB2268" w14:textId="77777777" w:rsidR="00495773" w:rsidRPr="006D7FD6" w:rsidRDefault="00495773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刘海洋</w:t>
            </w:r>
          </w:p>
        </w:tc>
        <w:tc>
          <w:tcPr>
            <w:tcW w:w="2121" w:type="dxa"/>
            <w:vAlign w:val="center"/>
          </w:tcPr>
          <w:p w14:paraId="4193F2FB" w14:textId="77777777" w:rsidR="00495773" w:rsidRPr="006D7FD6" w:rsidRDefault="00495773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中国科学院昆明植物研究所</w:t>
            </w:r>
          </w:p>
        </w:tc>
        <w:tc>
          <w:tcPr>
            <w:tcW w:w="2141" w:type="dxa"/>
            <w:vAlign w:val="center"/>
          </w:tcPr>
          <w:p w14:paraId="63DD631E" w14:textId="77777777" w:rsidR="00495773" w:rsidRPr="006D7FD6" w:rsidRDefault="00495773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中国科学院昆明植物研究所</w:t>
            </w:r>
          </w:p>
        </w:tc>
        <w:tc>
          <w:tcPr>
            <w:tcW w:w="1659" w:type="dxa"/>
            <w:vAlign w:val="center"/>
          </w:tcPr>
          <w:p w14:paraId="3F30713B" w14:textId="77777777" w:rsidR="00495773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研究员</w:t>
            </w:r>
          </w:p>
        </w:tc>
        <w:tc>
          <w:tcPr>
            <w:tcW w:w="1660" w:type="dxa"/>
            <w:vAlign w:val="center"/>
          </w:tcPr>
          <w:p w14:paraId="4074BD86" w14:textId="77777777" w:rsidR="00495773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/</w:t>
            </w:r>
          </w:p>
        </w:tc>
      </w:tr>
      <w:tr w:rsidR="00495773" w:rsidRPr="005F4F10" w14:paraId="149EA1EC" w14:textId="77777777" w:rsidTr="006D7FD6">
        <w:trPr>
          <w:jc w:val="center"/>
        </w:trPr>
        <w:tc>
          <w:tcPr>
            <w:tcW w:w="851" w:type="dxa"/>
            <w:vAlign w:val="center"/>
          </w:tcPr>
          <w:p w14:paraId="27717CEE" w14:textId="709C4EAE" w:rsidR="00495773" w:rsidRPr="006D7FD6" w:rsidRDefault="00495773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马</w:t>
            </w:r>
            <w:r w:rsidR="00F74176">
              <w:rPr>
                <w:rFonts w:ascii="仿宋" w:eastAsia="仿宋" w:hAnsi="仿宋" w:hint="eastAsia"/>
                <w:sz w:val="20"/>
                <w:szCs w:val="20"/>
              </w:rPr>
              <w:t xml:space="preserve">  </w:t>
            </w:r>
            <w:proofErr w:type="gramStart"/>
            <w:r w:rsidRPr="006D7FD6">
              <w:rPr>
                <w:rFonts w:ascii="仿宋" w:eastAsia="仿宋" w:hAnsi="仿宋" w:hint="eastAsia"/>
                <w:sz w:val="20"/>
                <w:szCs w:val="20"/>
              </w:rPr>
              <w:t>骁</w:t>
            </w:r>
            <w:proofErr w:type="gramEnd"/>
          </w:p>
        </w:tc>
        <w:tc>
          <w:tcPr>
            <w:tcW w:w="2121" w:type="dxa"/>
            <w:vAlign w:val="center"/>
          </w:tcPr>
          <w:p w14:paraId="47D280F1" w14:textId="77777777" w:rsidR="00495773" w:rsidRPr="006D7FD6" w:rsidRDefault="00495773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2141" w:type="dxa"/>
            <w:vAlign w:val="center"/>
          </w:tcPr>
          <w:p w14:paraId="71A96627" w14:textId="77777777" w:rsidR="00495773" w:rsidRPr="006D7FD6" w:rsidRDefault="00495773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1659" w:type="dxa"/>
            <w:vAlign w:val="center"/>
          </w:tcPr>
          <w:p w14:paraId="0AC0E6C0" w14:textId="77777777" w:rsidR="00495773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高级工程师</w:t>
            </w:r>
          </w:p>
        </w:tc>
        <w:tc>
          <w:tcPr>
            <w:tcW w:w="1660" w:type="dxa"/>
            <w:vAlign w:val="center"/>
          </w:tcPr>
          <w:p w14:paraId="2560FB8A" w14:textId="77777777" w:rsidR="00495773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高级副总裁</w:t>
            </w:r>
          </w:p>
        </w:tc>
      </w:tr>
      <w:tr w:rsidR="00495773" w:rsidRPr="005F4F10" w14:paraId="05934B2A" w14:textId="77777777" w:rsidTr="006D7FD6">
        <w:trPr>
          <w:jc w:val="center"/>
        </w:trPr>
        <w:tc>
          <w:tcPr>
            <w:tcW w:w="851" w:type="dxa"/>
            <w:vAlign w:val="center"/>
          </w:tcPr>
          <w:p w14:paraId="24B68479" w14:textId="77777777" w:rsidR="00495773" w:rsidRPr="006D7FD6" w:rsidRDefault="00495773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高绍阳</w:t>
            </w:r>
          </w:p>
        </w:tc>
        <w:tc>
          <w:tcPr>
            <w:tcW w:w="2121" w:type="dxa"/>
            <w:vAlign w:val="center"/>
          </w:tcPr>
          <w:p w14:paraId="0904D01B" w14:textId="77777777" w:rsidR="00495773" w:rsidRPr="006D7FD6" w:rsidRDefault="00495773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2141" w:type="dxa"/>
            <w:vAlign w:val="center"/>
          </w:tcPr>
          <w:p w14:paraId="18B04D7D" w14:textId="77777777" w:rsidR="00495773" w:rsidRPr="006D7FD6" w:rsidRDefault="00495773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1659" w:type="dxa"/>
            <w:vAlign w:val="center"/>
          </w:tcPr>
          <w:p w14:paraId="3E99784C" w14:textId="77777777" w:rsidR="00495773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工程师</w:t>
            </w:r>
          </w:p>
        </w:tc>
        <w:tc>
          <w:tcPr>
            <w:tcW w:w="1660" w:type="dxa"/>
            <w:vAlign w:val="center"/>
          </w:tcPr>
          <w:p w14:paraId="20A8C4D1" w14:textId="77777777" w:rsidR="00495773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高级副总裁</w:t>
            </w:r>
          </w:p>
        </w:tc>
      </w:tr>
      <w:tr w:rsidR="00495773" w:rsidRPr="005F4F10" w14:paraId="3528D851" w14:textId="77777777" w:rsidTr="006D7FD6">
        <w:trPr>
          <w:jc w:val="center"/>
        </w:trPr>
        <w:tc>
          <w:tcPr>
            <w:tcW w:w="851" w:type="dxa"/>
            <w:vAlign w:val="center"/>
          </w:tcPr>
          <w:p w14:paraId="7EB73770" w14:textId="77777777" w:rsidR="00495773" w:rsidRPr="006D7FD6" w:rsidRDefault="00495773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曲丽萍</w:t>
            </w:r>
          </w:p>
        </w:tc>
        <w:tc>
          <w:tcPr>
            <w:tcW w:w="2121" w:type="dxa"/>
            <w:vAlign w:val="center"/>
          </w:tcPr>
          <w:p w14:paraId="55D6B1D5" w14:textId="77777777" w:rsidR="00495773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云南特色植物提取实</w:t>
            </w:r>
            <w:r w:rsidRPr="006D7FD6">
              <w:rPr>
                <w:rFonts w:ascii="仿宋" w:eastAsia="仿宋" w:hAnsi="仿宋"/>
                <w:sz w:val="20"/>
                <w:szCs w:val="20"/>
              </w:rPr>
              <w:t>验室有限公司</w:t>
            </w:r>
          </w:p>
        </w:tc>
        <w:tc>
          <w:tcPr>
            <w:tcW w:w="2141" w:type="dxa"/>
            <w:vAlign w:val="center"/>
          </w:tcPr>
          <w:p w14:paraId="287112D2" w14:textId="77777777" w:rsidR="00495773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云南特色植物提取实</w:t>
            </w:r>
            <w:r w:rsidRPr="006D7FD6">
              <w:rPr>
                <w:rFonts w:ascii="仿宋" w:eastAsia="仿宋" w:hAnsi="仿宋"/>
                <w:sz w:val="20"/>
                <w:szCs w:val="20"/>
              </w:rPr>
              <w:t>验室有限公司</w:t>
            </w:r>
          </w:p>
        </w:tc>
        <w:tc>
          <w:tcPr>
            <w:tcW w:w="1659" w:type="dxa"/>
            <w:vAlign w:val="center"/>
          </w:tcPr>
          <w:p w14:paraId="14EBBEFC" w14:textId="77777777" w:rsidR="00495773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正高级工程师</w:t>
            </w:r>
          </w:p>
        </w:tc>
        <w:tc>
          <w:tcPr>
            <w:tcW w:w="1660" w:type="dxa"/>
            <w:vAlign w:val="center"/>
          </w:tcPr>
          <w:p w14:paraId="330A81F8" w14:textId="77777777" w:rsidR="00495773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资深总监</w:t>
            </w:r>
          </w:p>
        </w:tc>
      </w:tr>
      <w:tr w:rsidR="00495773" w:rsidRPr="005F4F10" w14:paraId="200A3E0C" w14:textId="77777777" w:rsidTr="006D7FD6">
        <w:trPr>
          <w:jc w:val="center"/>
        </w:trPr>
        <w:tc>
          <w:tcPr>
            <w:tcW w:w="851" w:type="dxa"/>
            <w:vAlign w:val="center"/>
          </w:tcPr>
          <w:p w14:paraId="7AFF715E" w14:textId="77777777" w:rsidR="00495773" w:rsidRPr="006D7FD6" w:rsidRDefault="00495773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杨新旺</w:t>
            </w:r>
          </w:p>
        </w:tc>
        <w:tc>
          <w:tcPr>
            <w:tcW w:w="2121" w:type="dxa"/>
            <w:vAlign w:val="center"/>
          </w:tcPr>
          <w:p w14:paraId="34AD0A1A" w14:textId="77777777" w:rsidR="00495773" w:rsidRPr="006D7FD6" w:rsidRDefault="00495773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昆明医科大学</w:t>
            </w:r>
          </w:p>
        </w:tc>
        <w:tc>
          <w:tcPr>
            <w:tcW w:w="2141" w:type="dxa"/>
            <w:vAlign w:val="center"/>
          </w:tcPr>
          <w:p w14:paraId="6D695119" w14:textId="77777777" w:rsidR="00495773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昆明医科大学第一附属医院</w:t>
            </w:r>
          </w:p>
        </w:tc>
        <w:tc>
          <w:tcPr>
            <w:tcW w:w="1659" w:type="dxa"/>
            <w:vAlign w:val="center"/>
          </w:tcPr>
          <w:p w14:paraId="7C591B1F" w14:textId="77777777" w:rsidR="00495773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教授</w:t>
            </w:r>
          </w:p>
        </w:tc>
        <w:tc>
          <w:tcPr>
            <w:tcW w:w="1660" w:type="dxa"/>
            <w:vAlign w:val="center"/>
          </w:tcPr>
          <w:p w14:paraId="01727BF6" w14:textId="77777777" w:rsidR="00495773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副院长</w:t>
            </w:r>
          </w:p>
        </w:tc>
      </w:tr>
      <w:tr w:rsidR="00495773" w:rsidRPr="005F4F10" w14:paraId="1D100BE1" w14:textId="77777777" w:rsidTr="006D7FD6">
        <w:trPr>
          <w:jc w:val="center"/>
        </w:trPr>
        <w:tc>
          <w:tcPr>
            <w:tcW w:w="851" w:type="dxa"/>
            <w:vAlign w:val="center"/>
          </w:tcPr>
          <w:p w14:paraId="43FB163F" w14:textId="470B3DB5" w:rsidR="00495773" w:rsidRPr="006D7FD6" w:rsidRDefault="00495773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涂</w:t>
            </w:r>
            <w:r w:rsidR="00F74176">
              <w:rPr>
                <w:rFonts w:ascii="仿宋" w:eastAsia="仿宋" w:hAnsi="仿宋" w:hint="eastAsia"/>
                <w:sz w:val="20"/>
                <w:szCs w:val="20"/>
              </w:rPr>
              <w:t xml:space="preserve">  </w:t>
            </w:r>
            <w:r w:rsidRPr="006D7FD6">
              <w:rPr>
                <w:rFonts w:ascii="仿宋" w:eastAsia="仿宋" w:hAnsi="仿宋" w:hint="eastAsia"/>
                <w:sz w:val="20"/>
                <w:szCs w:val="20"/>
              </w:rPr>
              <w:t>颖</w:t>
            </w:r>
          </w:p>
        </w:tc>
        <w:tc>
          <w:tcPr>
            <w:tcW w:w="2121" w:type="dxa"/>
            <w:vAlign w:val="center"/>
          </w:tcPr>
          <w:p w14:paraId="12914399" w14:textId="77777777" w:rsidR="00495773" w:rsidRPr="006D7FD6" w:rsidRDefault="00495773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昆明医科大学第一附属医院</w:t>
            </w:r>
          </w:p>
        </w:tc>
        <w:tc>
          <w:tcPr>
            <w:tcW w:w="2141" w:type="dxa"/>
            <w:vAlign w:val="center"/>
          </w:tcPr>
          <w:p w14:paraId="69DAF223" w14:textId="77777777" w:rsidR="00495773" w:rsidRPr="006D7FD6" w:rsidRDefault="00495773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昆明医科大学第一附属医院</w:t>
            </w:r>
          </w:p>
        </w:tc>
        <w:tc>
          <w:tcPr>
            <w:tcW w:w="1659" w:type="dxa"/>
            <w:vAlign w:val="center"/>
          </w:tcPr>
          <w:p w14:paraId="0F881357" w14:textId="77777777" w:rsidR="00495773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</w:rPr>
              <w:t>副主任医师</w:t>
            </w:r>
          </w:p>
        </w:tc>
        <w:tc>
          <w:tcPr>
            <w:tcW w:w="1660" w:type="dxa"/>
            <w:vAlign w:val="center"/>
          </w:tcPr>
          <w:p w14:paraId="725AB649" w14:textId="77777777" w:rsidR="00495773" w:rsidRPr="006D7FD6" w:rsidRDefault="006D7FD6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/</w:t>
            </w:r>
          </w:p>
        </w:tc>
      </w:tr>
      <w:tr w:rsidR="005F4F10" w:rsidRPr="005F4F10" w14:paraId="23C9855A" w14:textId="77777777" w:rsidTr="006D7FD6">
        <w:trPr>
          <w:jc w:val="center"/>
        </w:trPr>
        <w:tc>
          <w:tcPr>
            <w:tcW w:w="851" w:type="dxa"/>
            <w:vAlign w:val="center"/>
          </w:tcPr>
          <w:p w14:paraId="0BA465DF" w14:textId="77777777" w:rsidR="005F4F10" w:rsidRPr="006D7FD6" w:rsidRDefault="005F4F10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周康夫</w:t>
            </w:r>
          </w:p>
        </w:tc>
        <w:tc>
          <w:tcPr>
            <w:tcW w:w="2121" w:type="dxa"/>
            <w:vAlign w:val="center"/>
          </w:tcPr>
          <w:p w14:paraId="3CE4D927" w14:textId="77777777" w:rsidR="005F4F10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云南特色植物提取实</w:t>
            </w:r>
            <w:r w:rsidRPr="006D7FD6">
              <w:rPr>
                <w:rFonts w:ascii="仿宋" w:eastAsia="仿宋" w:hAnsi="仿宋"/>
                <w:sz w:val="20"/>
                <w:szCs w:val="20"/>
              </w:rPr>
              <w:t>验室有限公司</w:t>
            </w:r>
          </w:p>
        </w:tc>
        <w:tc>
          <w:tcPr>
            <w:tcW w:w="2141" w:type="dxa"/>
            <w:vAlign w:val="center"/>
          </w:tcPr>
          <w:p w14:paraId="326B8F66" w14:textId="77777777" w:rsidR="005F4F10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云南特色植物提取实</w:t>
            </w:r>
            <w:r w:rsidRPr="006D7FD6">
              <w:rPr>
                <w:rFonts w:ascii="仿宋" w:eastAsia="仿宋" w:hAnsi="仿宋"/>
                <w:sz w:val="20"/>
                <w:szCs w:val="20"/>
              </w:rPr>
              <w:t>验室有限公司</w:t>
            </w:r>
          </w:p>
        </w:tc>
        <w:tc>
          <w:tcPr>
            <w:tcW w:w="1659" w:type="dxa"/>
            <w:vAlign w:val="center"/>
          </w:tcPr>
          <w:p w14:paraId="63691AE9" w14:textId="77777777" w:rsidR="005F4F10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</w:rPr>
              <w:t>高级工程师</w:t>
            </w:r>
          </w:p>
        </w:tc>
        <w:tc>
          <w:tcPr>
            <w:tcW w:w="1660" w:type="dxa"/>
            <w:vAlign w:val="center"/>
          </w:tcPr>
          <w:p w14:paraId="523A5B33" w14:textId="77777777" w:rsidR="005F4F10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高级经理</w:t>
            </w:r>
          </w:p>
        </w:tc>
      </w:tr>
      <w:tr w:rsidR="00495773" w:rsidRPr="005F4F10" w14:paraId="43CE4FCA" w14:textId="77777777" w:rsidTr="006D7FD6">
        <w:trPr>
          <w:jc w:val="center"/>
        </w:trPr>
        <w:tc>
          <w:tcPr>
            <w:tcW w:w="851" w:type="dxa"/>
            <w:vAlign w:val="center"/>
          </w:tcPr>
          <w:p w14:paraId="050D8EA9" w14:textId="7D082392" w:rsidR="00495773" w:rsidRPr="006D7FD6" w:rsidRDefault="00495773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张</w:t>
            </w:r>
            <w:r w:rsidR="00F74176">
              <w:rPr>
                <w:rFonts w:ascii="仿宋" w:eastAsia="仿宋" w:hAnsi="仿宋" w:hint="eastAsia"/>
                <w:sz w:val="20"/>
                <w:szCs w:val="20"/>
              </w:rPr>
              <w:t xml:space="preserve">  </w:t>
            </w:r>
            <w:r w:rsidRPr="006D7FD6">
              <w:rPr>
                <w:rFonts w:ascii="仿宋" w:eastAsia="仿宋" w:hAnsi="仿宋" w:hint="eastAsia"/>
                <w:sz w:val="20"/>
                <w:szCs w:val="20"/>
              </w:rPr>
              <w:t>超</w:t>
            </w:r>
          </w:p>
        </w:tc>
        <w:tc>
          <w:tcPr>
            <w:tcW w:w="2121" w:type="dxa"/>
            <w:vAlign w:val="center"/>
          </w:tcPr>
          <w:p w14:paraId="7426AF60" w14:textId="77777777" w:rsidR="00495773" w:rsidRPr="006D7FD6" w:rsidRDefault="00495773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2141" w:type="dxa"/>
            <w:vAlign w:val="center"/>
          </w:tcPr>
          <w:p w14:paraId="0B22E8BE" w14:textId="77777777" w:rsidR="00495773" w:rsidRPr="006D7FD6" w:rsidRDefault="00495773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1659" w:type="dxa"/>
            <w:vAlign w:val="center"/>
          </w:tcPr>
          <w:p w14:paraId="55478608" w14:textId="77777777" w:rsidR="00495773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工程师</w:t>
            </w:r>
          </w:p>
        </w:tc>
        <w:tc>
          <w:tcPr>
            <w:tcW w:w="1660" w:type="dxa"/>
            <w:vAlign w:val="center"/>
          </w:tcPr>
          <w:p w14:paraId="33EDC5E9" w14:textId="77777777" w:rsidR="00495773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</w:rPr>
              <w:t>研发经理</w:t>
            </w:r>
          </w:p>
        </w:tc>
      </w:tr>
      <w:tr w:rsidR="00495773" w:rsidRPr="005F4F10" w14:paraId="1FB1159E" w14:textId="77777777" w:rsidTr="006D7FD6">
        <w:trPr>
          <w:jc w:val="center"/>
        </w:trPr>
        <w:tc>
          <w:tcPr>
            <w:tcW w:w="851" w:type="dxa"/>
            <w:vAlign w:val="center"/>
          </w:tcPr>
          <w:p w14:paraId="5CD7D18C" w14:textId="77777777" w:rsidR="00495773" w:rsidRPr="006D7FD6" w:rsidRDefault="00495773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程党</w:t>
            </w:r>
            <w:proofErr w:type="gramStart"/>
            <w:r w:rsidRPr="006D7FD6">
              <w:rPr>
                <w:rFonts w:ascii="仿宋" w:eastAsia="仿宋" w:hAnsi="仿宋" w:hint="eastAsia"/>
                <w:sz w:val="20"/>
                <w:szCs w:val="20"/>
              </w:rPr>
              <w:t>党</w:t>
            </w:r>
            <w:proofErr w:type="gramEnd"/>
          </w:p>
        </w:tc>
        <w:tc>
          <w:tcPr>
            <w:tcW w:w="2121" w:type="dxa"/>
            <w:vAlign w:val="center"/>
          </w:tcPr>
          <w:p w14:paraId="5E8EC78B" w14:textId="77777777" w:rsidR="00495773" w:rsidRPr="006D7FD6" w:rsidRDefault="00495773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2141" w:type="dxa"/>
            <w:vAlign w:val="center"/>
          </w:tcPr>
          <w:p w14:paraId="2689F79D" w14:textId="77777777" w:rsidR="00495773" w:rsidRPr="006D7FD6" w:rsidRDefault="00495773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1659" w:type="dxa"/>
            <w:vAlign w:val="center"/>
          </w:tcPr>
          <w:p w14:paraId="15ED0CE4" w14:textId="77777777" w:rsidR="00495773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工程师</w:t>
            </w:r>
          </w:p>
        </w:tc>
        <w:tc>
          <w:tcPr>
            <w:tcW w:w="1660" w:type="dxa"/>
            <w:vAlign w:val="center"/>
          </w:tcPr>
          <w:p w14:paraId="42144BEA" w14:textId="77777777" w:rsidR="00495773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/</w:t>
            </w:r>
          </w:p>
        </w:tc>
      </w:tr>
      <w:tr w:rsidR="00495773" w:rsidRPr="005F4F10" w14:paraId="0FFAC4BD" w14:textId="77777777" w:rsidTr="006D7FD6">
        <w:trPr>
          <w:jc w:val="center"/>
        </w:trPr>
        <w:tc>
          <w:tcPr>
            <w:tcW w:w="851" w:type="dxa"/>
            <w:vAlign w:val="center"/>
          </w:tcPr>
          <w:p w14:paraId="67971E6B" w14:textId="77777777" w:rsidR="00495773" w:rsidRPr="006D7FD6" w:rsidRDefault="00495773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proofErr w:type="gramStart"/>
            <w:r w:rsidRPr="006D7FD6">
              <w:rPr>
                <w:rFonts w:ascii="仿宋" w:eastAsia="仿宋" w:hAnsi="仿宋" w:hint="eastAsia"/>
                <w:sz w:val="20"/>
                <w:szCs w:val="20"/>
              </w:rPr>
              <w:lastRenderedPageBreak/>
              <w:t>王祖定</w:t>
            </w:r>
            <w:proofErr w:type="gramEnd"/>
          </w:p>
        </w:tc>
        <w:tc>
          <w:tcPr>
            <w:tcW w:w="2121" w:type="dxa"/>
            <w:vAlign w:val="center"/>
          </w:tcPr>
          <w:p w14:paraId="2B76EEC6" w14:textId="77777777" w:rsidR="00495773" w:rsidRPr="006D7FD6" w:rsidRDefault="00495773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2141" w:type="dxa"/>
            <w:vAlign w:val="center"/>
          </w:tcPr>
          <w:p w14:paraId="0CB2FE18" w14:textId="77777777" w:rsidR="00495773" w:rsidRPr="006D7FD6" w:rsidRDefault="00495773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1659" w:type="dxa"/>
            <w:vAlign w:val="center"/>
          </w:tcPr>
          <w:p w14:paraId="49CAA23B" w14:textId="77777777" w:rsidR="00495773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高级工程师</w:t>
            </w:r>
          </w:p>
        </w:tc>
        <w:tc>
          <w:tcPr>
            <w:tcW w:w="1660" w:type="dxa"/>
            <w:vAlign w:val="center"/>
          </w:tcPr>
          <w:p w14:paraId="7DBE7E28" w14:textId="77777777" w:rsidR="00495773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高级经理</w:t>
            </w:r>
          </w:p>
        </w:tc>
      </w:tr>
      <w:tr w:rsidR="00495773" w:rsidRPr="005F4F10" w14:paraId="37848B46" w14:textId="77777777" w:rsidTr="006D7FD6">
        <w:trPr>
          <w:jc w:val="center"/>
        </w:trPr>
        <w:tc>
          <w:tcPr>
            <w:tcW w:w="851" w:type="dxa"/>
            <w:vAlign w:val="center"/>
          </w:tcPr>
          <w:p w14:paraId="225A320C" w14:textId="77777777" w:rsidR="00495773" w:rsidRPr="006D7FD6" w:rsidRDefault="00495773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苏温柔</w:t>
            </w:r>
          </w:p>
        </w:tc>
        <w:tc>
          <w:tcPr>
            <w:tcW w:w="2121" w:type="dxa"/>
            <w:vAlign w:val="center"/>
          </w:tcPr>
          <w:p w14:paraId="793EB05A" w14:textId="77777777" w:rsidR="00495773" w:rsidRPr="006D7FD6" w:rsidRDefault="00495773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2141" w:type="dxa"/>
            <w:vAlign w:val="center"/>
          </w:tcPr>
          <w:p w14:paraId="75005D29" w14:textId="77777777" w:rsidR="00495773" w:rsidRPr="006D7FD6" w:rsidRDefault="00495773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1659" w:type="dxa"/>
            <w:vAlign w:val="center"/>
          </w:tcPr>
          <w:p w14:paraId="2A02E076" w14:textId="77777777" w:rsidR="00495773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工程师</w:t>
            </w:r>
          </w:p>
        </w:tc>
        <w:tc>
          <w:tcPr>
            <w:tcW w:w="1660" w:type="dxa"/>
            <w:vAlign w:val="center"/>
          </w:tcPr>
          <w:p w14:paraId="4B69DE5E" w14:textId="77777777" w:rsidR="00495773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副总监</w:t>
            </w:r>
          </w:p>
        </w:tc>
      </w:tr>
      <w:tr w:rsidR="00495773" w:rsidRPr="005F4F10" w14:paraId="20158846" w14:textId="77777777" w:rsidTr="006D7FD6">
        <w:trPr>
          <w:jc w:val="center"/>
        </w:trPr>
        <w:tc>
          <w:tcPr>
            <w:tcW w:w="851" w:type="dxa"/>
            <w:vAlign w:val="center"/>
          </w:tcPr>
          <w:p w14:paraId="72DFCF13" w14:textId="6D7F3E69" w:rsidR="00495773" w:rsidRPr="006D7FD6" w:rsidRDefault="00495773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刘</w:t>
            </w:r>
            <w:r w:rsidR="00F74176">
              <w:rPr>
                <w:rFonts w:ascii="仿宋" w:eastAsia="仿宋" w:hAnsi="仿宋" w:hint="eastAsia"/>
                <w:sz w:val="20"/>
                <w:szCs w:val="20"/>
              </w:rPr>
              <w:t xml:space="preserve">  </w:t>
            </w:r>
            <w:r w:rsidRPr="006D7FD6">
              <w:rPr>
                <w:rFonts w:ascii="仿宋" w:eastAsia="仿宋" w:hAnsi="仿宋" w:hint="eastAsia"/>
                <w:sz w:val="20"/>
                <w:szCs w:val="20"/>
              </w:rPr>
              <w:t>晖</w:t>
            </w:r>
          </w:p>
        </w:tc>
        <w:tc>
          <w:tcPr>
            <w:tcW w:w="2121" w:type="dxa"/>
            <w:vAlign w:val="center"/>
          </w:tcPr>
          <w:p w14:paraId="0F17F328" w14:textId="77777777" w:rsidR="00495773" w:rsidRPr="006D7FD6" w:rsidRDefault="00495773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中国科学院昆明植物研究所</w:t>
            </w:r>
          </w:p>
        </w:tc>
        <w:tc>
          <w:tcPr>
            <w:tcW w:w="2141" w:type="dxa"/>
            <w:vAlign w:val="center"/>
          </w:tcPr>
          <w:p w14:paraId="24D804B3" w14:textId="77777777" w:rsidR="00495773" w:rsidRPr="006D7FD6" w:rsidRDefault="00495773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中国科学院昆明植物研究所</w:t>
            </w:r>
          </w:p>
        </w:tc>
        <w:tc>
          <w:tcPr>
            <w:tcW w:w="1659" w:type="dxa"/>
            <w:vAlign w:val="center"/>
          </w:tcPr>
          <w:p w14:paraId="0E38FF3A" w14:textId="77777777" w:rsidR="00495773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特别研究助理</w:t>
            </w:r>
          </w:p>
        </w:tc>
        <w:tc>
          <w:tcPr>
            <w:tcW w:w="1660" w:type="dxa"/>
            <w:vAlign w:val="center"/>
          </w:tcPr>
          <w:p w14:paraId="3BA41063" w14:textId="77777777" w:rsidR="00495773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/</w:t>
            </w:r>
          </w:p>
        </w:tc>
      </w:tr>
      <w:tr w:rsidR="00495773" w:rsidRPr="005F4F10" w14:paraId="1CD1BF1D" w14:textId="77777777" w:rsidTr="006D7FD6">
        <w:trPr>
          <w:jc w:val="center"/>
        </w:trPr>
        <w:tc>
          <w:tcPr>
            <w:tcW w:w="851" w:type="dxa"/>
            <w:vAlign w:val="center"/>
          </w:tcPr>
          <w:p w14:paraId="7519A4E4" w14:textId="77777777" w:rsidR="00495773" w:rsidRPr="006D7FD6" w:rsidRDefault="00495773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吴文娟</w:t>
            </w:r>
          </w:p>
        </w:tc>
        <w:tc>
          <w:tcPr>
            <w:tcW w:w="2121" w:type="dxa"/>
            <w:vAlign w:val="center"/>
          </w:tcPr>
          <w:p w14:paraId="73D7B942" w14:textId="77777777" w:rsidR="00495773" w:rsidRPr="006D7FD6" w:rsidRDefault="00495773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昆明医科大学第一附属医院</w:t>
            </w:r>
          </w:p>
        </w:tc>
        <w:tc>
          <w:tcPr>
            <w:tcW w:w="2141" w:type="dxa"/>
            <w:vAlign w:val="center"/>
          </w:tcPr>
          <w:p w14:paraId="35EB11B0" w14:textId="77777777" w:rsidR="00495773" w:rsidRPr="006D7FD6" w:rsidRDefault="00495773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昆明医科大学第一附属医院</w:t>
            </w:r>
          </w:p>
        </w:tc>
        <w:tc>
          <w:tcPr>
            <w:tcW w:w="1659" w:type="dxa"/>
            <w:vAlign w:val="center"/>
          </w:tcPr>
          <w:p w14:paraId="16125865" w14:textId="77777777" w:rsidR="00495773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教授</w:t>
            </w:r>
          </w:p>
        </w:tc>
        <w:tc>
          <w:tcPr>
            <w:tcW w:w="1660" w:type="dxa"/>
            <w:vAlign w:val="center"/>
          </w:tcPr>
          <w:p w14:paraId="58D5CACB" w14:textId="77777777" w:rsidR="00495773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/</w:t>
            </w:r>
          </w:p>
        </w:tc>
      </w:tr>
      <w:tr w:rsidR="00495773" w:rsidRPr="005F4F10" w14:paraId="4164CA53" w14:textId="77777777" w:rsidTr="006D7FD6">
        <w:trPr>
          <w:jc w:val="center"/>
        </w:trPr>
        <w:tc>
          <w:tcPr>
            <w:tcW w:w="851" w:type="dxa"/>
            <w:vAlign w:val="center"/>
          </w:tcPr>
          <w:p w14:paraId="359D8E8F" w14:textId="77777777" w:rsidR="00495773" w:rsidRPr="006D7FD6" w:rsidRDefault="00495773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袁永雷</w:t>
            </w:r>
          </w:p>
        </w:tc>
        <w:tc>
          <w:tcPr>
            <w:tcW w:w="2121" w:type="dxa"/>
            <w:vAlign w:val="center"/>
          </w:tcPr>
          <w:p w14:paraId="7872C150" w14:textId="77777777" w:rsidR="00495773" w:rsidRPr="006D7FD6" w:rsidRDefault="00495773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2141" w:type="dxa"/>
            <w:vAlign w:val="center"/>
          </w:tcPr>
          <w:p w14:paraId="656F1132" w14:textId="77777777" w:rsidR="00495773" w:rsidRPr="006D7FD6" w:rsidRDefault="00495773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1659" w:type="dxa"/>
            <w:vAlign w:val="center"/>
          </w:tcPr>
          <w:p w14:paraId="70F3A42C" w14:textId="77777777" w:rsidR="00495773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</w:rPr>
              <w:t>高级工程师</w:t>
            </w:r>
          </w:p>
        </w:tc>
        <w:tc>
          <w:tcPr>
            <w:tcW w:w="1660" w:type="dxa"/>
            <w:vAlign w:val="center"/>
          </w:tcPr>
          <w:p w14:paraId="4DEE133C" w14:textId="77777777" w:rsidR="00495773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高级经理</w:t>
            </w:r>
          </w:p>
        </w:tc>
      </w:tr>
      <w:tr w:rsidR="005F4F10" w:rsidRPr="005F4F10" w14:paraId="58E22E42" w14:textId="77777777" w:rsidTr="006D7FD6">
        <w:trPr>
          <w:jc w:val="center"/>
        </w:trPr>
        <w:tc>
          <w:tcPr>
            <w:tcW w:w="851" w:type="dxa"/>
            <w:vAlign w:val="center"/>
          </w:tcPr>
          <w:p w14:paraId="52B2B0B6" w14:textId="77777777" w:rsidR="005F4F10" w:rsidRPr="006D7FD6" w:rsidRDefault="005F4F10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proofErr w:type="gramStart"/>
            <w:r w:rsidRPr="006D7FD6">
              <w:rPr>
                <w:rFonts w:ascii="仿宋" w:eastAsia="仿宋" w:hAnsi="仿宋" w:hint="eastAsia"/>
                <w:sz w:val="20"/>
                <w:szCs w:val="20"/>
              </w:rPr>
              <w:t>梁艺怀</w:t>
            </w:r>
            <w:proofErr w:type="gramEnd"/>
          </w:p>
        </w:tc>
        <w:tc>
          <w:tcPr>
            <w:tcW w:w="2121" w:type="dxa"/>
            <w:vAlign w:val="center"/>
          </w:tcPr>
          <w:p w14:paraId="2C3218CD" w14:textId="77777777" w:rsidR="005F4F10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2141" w:type="dxa"/>
            <w:vAlign w:val="center"/>
          </w:tcPr>
          <w:p w14:paraId="18EE2C6B" w14:textId="77777777" w:rsidR="005F4F10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1659" w:type="dxa"/>
            <w:vAlign w:val="center"/>
          </w:tcPr>
          <w:p w14:paraId="042AC457" w14:textId="77777777" w:rsidR="005F4F10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</w:rPr>
              <w:t>高级工程师</w:t>
            </w:r>
          </w:p>
        </w:tc>
        <w:tc>
          <w:tcPr>
            <w:tcW w:w="1660" w:type="dxa"/>
            <w:vAlign w:val="center"/>
          </w:tcPr>
          <w:p w14:paraId="77BAEB4F" w14:textId="77777777" w:rsidR="005F4F10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/</w:t>
            </w:r>
          </w:p>
        </w:tc>
      </w:tr>
      <w:tr w:rsidR="005F4F10" w:rsidRPr="005F4F10" w14:paraId="672118FF" w14:textId="77777777" w:rsidTr="006D7FD6">
        <w:trPr>
          <w:jc w:val="center"/>
        </w:trPr>
        <w:tc>
          <w:tcPr>
            <w:tcW w:w="851" w:type="dxa"/>
            <w:vAlign w:val="center"/>
          </w:tcPr>
          <w:p w14:paraId="78157DDA" w14:textId="611AE4F1" w:rsidR="005F4F10" w:rsidRPr="006D7FD6" w:rsidRDefault="005F4F10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方</w:t>
            </w:r>
            <w:r w:rsidR="00F74176">
              <w:rPr>
                <w:rFonts w:ascii="仿宋" w:eastAsia="仿宋" w:hAnsi="仿宋" w:hint="eastAsia"/>
                <w:sz w:val="20"/>
                <w:szCs w:val="20"/>
              </w:rPr>
              <w:t xml:space="preserve">  </w:t>
            </w:r>
            <w:r w:rsidRPr="006D7FD6">
              <w:rPr>
                <w:rFonts w:ascii="仿宋" w:eastAsia="仿宋" w:hAnsi="仿宋" w:hint="eastAsia"/>
                <w:sz w:val="20"/>
                <w:szCs w:val="20"/>
              </w:rPr>
              <w:t>伟</w:t>
            </w:r>
          </w:p>
        </w:tc>
        <w:tc>
          <w:tcPr>
            <w:tcW w:w="2121" w:type="dxa"/>
            <w:vAlign w:val="center"/>
          </w:tcPr>
          <w:p w14:paraId="6B8A1944" w14:textId="77777777" w:rsidR="005F4F10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2141" w:type="dxa"/>
            <w:vAlign w:val="center"/>
          </w:tcPr>
          <w:p w14:paraId="2BF83652" w14:textId="77777777" w:rsidR="005F4F10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1659" w:type="dxa"/>
            <w:vAlign w:val="center"/>
          </w:tcPr>
          <w:p w14:paraId="6C48C1ED" w14:textId="77777777" w:rsidR="005F4F10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工程师</w:t>
            </w:r>
          </w:p>
        </w:tc>
        <w:tc>
          <w:tcPr>
            <w:tcW w:w="1660" w:type="dxa"/>
            <w:vAlign w:val="center"/>
          </w:tcPr>
          <w:p w14:paraId="3E448EA5" w14:textId="77777777" w:rsidR="005F4F10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高级经理</w:t>
            </w:r>
          </w:p>
        </w:tc>
      </w:tr>
      <w:tr w:rsidR="005F4F10" w:rsidRPr="005F4F10" w14:paraId="160ECA62" w14:textId="77777777" w:rsidTr="006D7FD6">
        <w:trPr>
          <w:jc w:val="center"/>
        </w:trPr>
        <w:tc>
          <w:tcPr>
            <w:tcW w:w="851" w:type="dxa"/>
            <w:vAlign w:val="center"/>
          </w:tcPr>
          <w:p w14:paraId="7BC8CC4B" w14:textId="77777777" w:rsidR="005F4F10" w:rsidRPr="006D7FD6" w:rsidRDefault="005F4F10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proofErr w:type="gramStart"/>
            <w:r w:rsidRPr="006D7FD6">
              <w:rPr>
                <w:rFonts w:ascii="仿宋" w:eastAsia="仿宋" w:hAnsi="仿宋" w:hint="eastAsia"/>
                <w:sz w:val="20"/>
                <w:szCs w:val="20"/>
              </w:rPr>
              <w:t>刘俊希</w:t>
            </w:r>
            <w:proofErr w:type="gramEnd"/>
          </w:p>
        </w:tc>
        <w:tc>
          <w:tcPr>
            <w:tcW w:w="2121" w:type="dxa"/>
            <w:vAlign w:val="center"/>
          </w:tcPr>
          <w:p w14:paraId="61525B65" w14:textId="77777777" w:rsidR="005F4F10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2141" w:type="dxa"/>
            <w:vAlign w:val="center"/>
          </w:tcPr>
          <w:p w14:paraId="2F891F2A" w14:textId="77777777" w:rsidR="005F4F10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1659" w:type="dxa"/>
            <w:vAlign w:val="center"/>
          </w:tcPr>
          <w:p w14:paraId="3A7D5032" w14:textId="77777777" w:rsidR="005F4F10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/</w:t>
            </w:r>
          </w:p>
        </w:tc>
        <w:tc>
          <w:tcPr>
            <w:tcW w:w="1660" w:type="dxa"/>
            <w:vAlign w:val="center"/>
          </w:tcPr>
          <w:p w14:paraId="747A6202" w14:textId="77777777" w:rsidR="005F4F10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/</w:t>
            </w:r>
          </w:p>
        </w:tc>
      </w:tr>
      <w:tr w:rsidR="005F4F10" w:rsidRPr="005F4F10" w14:paraId="61BFEA57" w14:textId="77777777" w:rsidTr="006D7FD6">
        <w:trPr>
          <w:jc w:val="center"/>
        </w:trPr>
        <w:tc>
          <w:tcPr>
            <w:tcW w:w="851" w:type="dxa"/>
            <w:vAlign w:val="center"/>
          </w:tcPr>
          <w:p w14:paraId="5076DB8E" w14:textId="766D9C93" w:rsidR="005F4F10" w:rsidRPr="006D7FD6" w:rsidRDefault="005F4F10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王</w:t>
            </w:r>
            <w:r w:rsidR="00F74176">
              <w:rPr>
                <w:rFonts w:ascii="仿宋" w:eastAsia="仿宋" w:hAnsi="仿宋" w:hint="eastAsia"/>
                <w:sz w:val="20"/>
                <w:szCs w:val="20"/>
              </w:rPr>
              <w:t xml:space="preserve">  </w:t>
            </w:r>
            <w:r w:rsidRPr="006D7FD6">
              <w:rPr>
                <w:rFonts w:ascii="仿宋" w:eastAsia="仿宋" w:hAnsi="仿宋" w:hint="eastAsia"/>
                <w:sz w:val="20"/>
                <w:szCs w:val="20"/>
              </w:rPr>
              <w:t>博</w:t>
            </w:r>
          </w:p>
        </w:tc>
        <w:tc>
          <w:tcPr>
            <w:tcW w:w="2121" w:type="dxa"/>
            <w:vAlign w:val="center"/>
          </w:tcPr>
          <w:p w14:paraId="7AD1BB23" w14:textId="77777777" w:rsidR="005F4F10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2141" w:type="dxa"/>
            <w:vAlign w:val="center"/>
          </w:tcPr>
          <w:p w14:paraId="5B0524C6" w14:textId="77777777" w:rsidR="005F4F10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1659" w:type="dxa"/>
            <w:vAlign w:val="center"/>
          </w:tcPr>
          <w:p w14:paraId="6F60B1E5" w14:textId="77777777" w:rsidR="005F4F10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</w:rPr>
              <w:t>高级工程师</w:t>
            </w:r>
          </w:p>
        </w:tc>
        <w:tc>
          <w:tcPr>
            <w:tcW w:w="1660" w:type="dxa"/>
            <w:vAlign w:val="center"/>
          </w:tcPr>
          <w:p w14:paraId="6B958298" w14:textId="77777777" w:rsidR="005F4F10" w:rsidRPr="006D7FD6" w:rsidRDefault="006D7FD6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/</w:t>
            </w:r>
          </w:p>
        </w:tc>
      </w:tr>
      <w:tr w:rsidR="005F4F10" w:rsidRPr="005F4F10" w14:paraId="3945FF20" w14:textId="77777777" w:rsidTr="006D7FD6">
        <w:trPr>
          <w:jc w:val="center"/>
        </w:trPr>
        <w:tc>
          <w:tcPr>
            <w:tcW w:w="851" w:type="dxa"/>
            <w:vAlign w:val="center"/>
          </w:tcPr>
          <w:p w14:paraId="1A8E05D1" w14:textId="77777777" w:rsidR="005F4F10" w:rsidRPr="006D7FD6" w:rsidRDefault="005F4F10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安晓虹</w:t>
            </w:r>
          </w:p>
        </w:tc>
        <w:tc>
          <w:tcPr>
            <w:tcW w:w="2121" w:type="dxa"/>
            <w:vAlign w:val="center"/>
          </w:tcPr>
          <w:p w14:paraId="5581E037" w14:textId="77777777" w:rsidR="005F4F10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2141" w:type="dxa"/>
            <w:vAlign w:val="center"/>
          </w:tcPr>
          <w:p w14:paraId="72838E25" w14:textId="77777777" w:rsidR="005F4F10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1659" w:type="dxa"/>
            <w:vAlign w:val="center"/>
          </w:tcPr>
          <w:p w14:paraId="3BF11E6C" w14:textId="77777777" w:rsidR="005F4F10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工程师</w:t>
            </w:r>
          </w:p>
        </w:tc>
        <w:tc>
          <w:tcPr>
            <w:tcW w:w="1660" w:type="dxa"/>
            <w:vAlign w:val="center"/>
          </w:tcPr>
          <w:p w14:paraId="2C28EE2D" w14:textId="77777777" w:rsidR="005F4F10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/</w:t>
            </w:r>
          </w:p>
        </w:tc>
      </w:tr>
      <w:tr w:rsidR="005F4F10" w:rsidRPr="005F4F10" w14:paraId="191CF5C8" w14:textId="77777777" w:rsidTr="006D7FD6">
        <w:trPr>
          <w:jc w:val="center"/>
        </w:trPr>
        <w:tc>
          <w:tcPr>
            <w:tcW w:w="851" w:type="dxa"/>
            <w:vAlign w:val="center"/>
          </w:tcPr>
          <w:p w14:paraId="4D59531A" w14:textId="77777777" w:rsidR="005F4F10" w:rsidRPr="006D7FD6" w:rsidRDefault="005F4F10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proofErr w:type="gramStart"/>
            <w:r w:rsidRPr="006D7FD6">
              <w:rPr>
                <w:rFonts w:ascii="仿宋" w:eastAsia="仿宋" w:hAnsi="仿宋" w:hint="eastAsia"/>
                <w:sz w:val="20"/>
                <w:szCs w:val="20"/>
              </w:rPr>
              <w:t>吴信浪</w:t>
            </w:r>
            <w:proofErr w:type="gramEnd"/>
          </w:p>
        </w:tc>
        <w:tc>
          <w:tcPr>
            <w:tcW w:w="2121" w:type="dxa"/>
            <w:vAlign w:val="center"/>
          </w:tcPr>
          <w:p w14:paraId="76D5FC89" w14:textId="77777777" w:rsidR="005F4F10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2141" w:type="dxa"/>
            <w:vAlign w:val="center"/>
          </w:tcPr>
          <w:p w14:paraId="0A4609C9" w14:textId="77777777" w:rsidR="005F4F10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1659" w:type="dxa"/>
            <w:vAlign w:val="center"/>
          </w:tcPr>
          <w:p w14:paraId="3BF21ACB" w14:textId="77777777" w:rsidR="005F4F10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工程师</w:t>
            </w:r>
          </w:p>
        </w:tc>
        <w:tc>
          <w:tcPr>
            <w:tcW w:w="1660" w:type="dxa"/>
            <w:vAlign w:val="center"/>
          </w:tcPr>
          <w:p w14:paraId="51FAAF1E" w14:textId="77777777" w:rsidR="005F4F10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副经理</w:t>
            </w:r>
          </w:p>
        </w:tc>
      </w:tr>
      <w:tr w:rsidR="005F4F10" w:rsidRPr="005F4F10" w14:paraId="213D3267" w14:textId="77777777" w:rsidTr="006D7FD6">
        <w:trPr>
          <w:jc w:val="center"/>
        </w:trPr>
        <w:tc>
          <w:tcPr>
            <w:tcW w:w="851" w:type="dxa"/>
            <w:vAlign w:val="center"/>
          </w:tcPr>
          <w:p w14:paraId="070DB202" w14:textId="77777777" w:rsidR="005F4F10" w:rsidRPr="006D7FD6" w:rsidRDefault="005F4F10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郭家宏</w:t>
            </w:r>
          </w:p>
        </w:tc>
        <w:tc>
          <w:tcPr>
            <w:tcW w:w="2121" w:type="dxa"/>
            <w:vAlign w:val="center"/>
          </w:tcPr>
          <w:p w14:paraId="33729A9E" w14:textId="77777777" w:rsidR="005F4F10" w:rsidRPr="006D7FD6" w:rsidRDefault="005F4F10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云南特色植物提取实</w:t>
            </w:r>
            <w:r w:rsidRPr="006D7FD6">
              <w:rPr>
                <w:rFonts w:ascii="仿宋" w:eastAsia="仿宋" w:hAnsi="仿宋"/>
                <w:sz w:val="20"/>
                <w:szCs w:val="20"/>
              </w:rPr>
              <w:t>验室有限公司</w:t>
            </w:r>
          </w:p>
        </w:tc>
        <w:tc>
          <w:tcPr>
            <w:tcW w:w="2141" w:type="dxa"/>
            <w:vAlign w:val="center"/>
          </w:tcPr>
          <w:p w14:paraId="4EA27976" w14:textId="77777777" w:rsidR="005F4F10" w:rsidRPr="006D7FD6" w:rsidRDefault="005F4F10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云南特色植物提取实</w:t>
            </w:r>
            <w:r w:rsidRPr="006D7FD6">
              <w:rPr>
                <w:rFonts w:ascii="仿宋" w:eastAsia="仿宋" w:hAnsi="仿宋"/>
                <w:sz w:val="20"/>
                <w:szCs w:val="20"/>
              </w:rPr>
              <w:t>验室有限公司</w:t>
            </w:r>
          </w:p>
        </w:tc>
        <w:tc>
          <w:tcPr>
            <w:tcW w:w="1659" w:type="dxa"/>
            <w:vAlign w:val="center"/>
          </w:tcPr>
          <w:p w14:paraId="4A1A8A72" w14:textId="77777777" w:rsidR="005F4F10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</w:rPr>
              <w:t>高级工程师</w:t>
            </w:r>
          </w:p>
        </w:tc>
        <w:tc>
          <w:tcPr>
            <w:tcW w:w="1660" w:type="dxa"/>
            <w:vAlign w:val="center"/>
          </w:tcPr>
          <w:p w14:paraId="773E0470" w14:textId="77777777" w:rsidR="005F4F10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/</w:t>
            </w:r>
          </w:p>
        </w:tc>
      </w:tr>
      <w:tr w:rsidR="005F4F10" w:rsidRPr="005F4F10" w14:paraId="77C867CA" w14:textId="77777777" w:rsidTr="006D7FD6">
        <w:trPr>
          <w:jc w:val="center"/>
        </w:trPr>
        <w:tc>
          <w:tcPr>
            <w:tcW w:w="851" w:type="dxa"/>
            <w:vAlign w:val="center"/>
          </w:tcPr>
          <w:p w14:paraId="43C35AAE" w14:textId="77777777" w:rsidR="005F4F10" w:rsidRPr="006D7FD6" w:rsidRDefault="005F4F10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陆柯今</w:t>
            </w:r>
          </w:p>
        </w:tc>
        <w:tc>
          <w:tcPr>
            <w:tcW w:w="2121" w:type="dxa"/>
            <w:vAlign w:val="center"/>
          </w:tcPr>
          <w:p w14:paraId="387AA711" w14:textId="77777777" w:rsidR="005F4F10" w:rsidRPr="006D7FD6" w:rsidRDefault="005F4F10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云南特色植物提取实</w:t>
            </w:r>
            <w:r w:rsidRPr="006D7FD6">
              <w:rPr>
                <w:rFonts w:ascii="仿宋" w:eastAsia="仿宋" w:hAnsi="仿宋"/>
                <w:sz w:val="20"/>
                <w:szCs w:val="20"/>
              </w:rPr>
              <w:t>验室有限公司</w:t>
            </w:r>
          </w:p>
        </w:tc>
        <w:tc>
          <w:tcPr>
            <w:tcW w:w="2141" w:type="dxa"/>
            <w:vAlign w:val="center"/>
          </w:tcPr>
          <w:p w14:paraId="5468198E" w14:textId="77777777" w:rsidR="005F4F10" w:rsidRPr="006D7FD6" w:rsidRDefault="005F4F10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云南特色植物提取实</w:t>
            </w:r>
            <w:r w:rsidRPr="006D7FD6">
              <w:rPr>
                <w:rFonts w:ascii="仿宋" w:eastAsia="仿宋" w:hAnsi="仿宋"/>
                <w:sz w:val="20"/>
                <w:szCs w:val="20"/>
              </w:rPr>
              <w:t>验室有限公司</w:t>
            </w:r>
          </w:p>
        </w:tc>
        <w:tc>
          <w:tcPr>
            <w:tcW w:w="1659" w:type="dxa"/>
            <w:vAlign w:val="center"/>
          </w:tcPr>
          <w:p w14:paraId="38A94962" w14:textId="77777777" w:rsidR="005F4F10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工程师</w:t>
            </w:r>
          </w:p>
        </w:tc>
        <w:tc>
          <w:tcPr>
            <w:tcW w:w="1660" w:type="dxa"/>
            <w:vAlign w:val="center"/>
          </w:tcPr>
          <w:p w14:paraId="5171048D" w14:textId="77777777" w:rsidR="005F4F10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/</w:t>
            </w:r>
          </w:p>
        </w:tc>
      </w:tr>
      <w:tr w:rsidR="005F4F10" w:rsidRPr="005F4F10" w14:paraId="0FB6E933" w14:textId="77777777" w:rsidTr="006D7FD6">
        <w:trPr>
          <w:jc w:val="center"/>
        </w:trPr>
        <w:tc>
          <w:tcPr>
            <w:tcW w:w="851" w:type="dxa"/>
            <w:vAlign w:val="center"/>
          </w:tcPr>
          <w:p w14:paraId="5E42B707" w14:textId="77777777" w:rsidR="005F4F10" w:rsidRPr="006D7FD6" w:rsidRDefault="005F4F10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李彦茜</w:t>
            </w:r>
          </w:p>
        </w:tc>
        <w:tc>
          <w:tcPr>
            <w:tcW w:w="2121" w:type="dxa"/>
            <w:vAlign w:val="center"/>
          </w:tcPr>
          <w:p w14:paraId="4074711E" w14:textId="77777777" w:rsidR="005F4F10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中国科学院昆明植物研究所</w:t>
            </w:r>
          </w:p>
        </w:tc>
        <w:tc>
          <w:tcPr>
            <w:tcW w:w="2141" w:type="dxa"/>
            <w:vAlign w:val="center"/>
          </w:tcPr>
          <w:p w14:paraId="4E24631D" w14:textId="77777777" w:rsidR="005F4F10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中国科学院昆明植物研究所</w:t>
            </w:r>
          </w:p>
        </w:tc>
        <w:tc>
          <w:tcPr>
            <w:tcW w:w="1659" w:type="dxa"/>
            <w:vAlign w:val="center"/>
          </w:tcPr>
          <w:p w14:paraId="64FB39DB" w14:textId="77777777" w:rsidR="005F4F10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/</w:t>
            </w:r>
          </w:p>
        </w:tc>
        <w:tc>
          <w:tcPr>
            <w:tcW w:w="1660" w:type="dxa"/>
            <w:vAlign w:val="center"/>
          </w:tcPr>
          <w:p w14:paraId="14E77D19" w14:textId="77777777" w:rsidR="005F4F10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/</w:t>
            </w:r>
          </w:p>
        </w:tc>
      </w:tr>
      <w:tr w:rsidR="005F4F10" w:rsidRPr="005F4F10" w14:paraId="506A9586" w14:textId="77777777" w:rsidTr="006D7FD6">
        <w:trPr>
          <w:jc w:val="center"/>
        </w:trPr>
        <w:tc>
          <w:tcPr>
            <w:tcW w:w="851" w:type="dxa"/>
            <w:vAlign w:val="center"/>
          </w:tcPr>
          <w:p w14:paraId="771CF715" w14:textId="77777777" w:rsidR="005F4F10" w:rsidRPr="006D7FD6" w:rsidRDefault="005F4F10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周焱富</w:t>
            </w:r>
          </w:p>
        </w:tc>
        <w:tc>
          <w:tcPr>
            <w:tcW w:w="2121" w:type="dxa"/>
            <w:vAlign w:val="center"/>
          </w:tcPr>
          <w:p w14:paraId="2D3FCB41" w14:textId="77777777" w:rsidR="005F4F10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2141" w:type="dxa"/>
            <w:vAlign w:val="center"/>
          </w:tcPr>
          <w:p w14:paraId="03654260" w14:textId="77777777" w:rsidR="005F4F10" w:rsidRPr="006D7FD6" w:rsidRDefault="005F4F10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1659" w:type="dxa"/>
            <w:vAlign w:val="center"/>
          </w:tcPr>
          <w:p w14:paraId="5EB01478" w14:textId="77777777" w:rsidR="005F4F10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工程师</w:t>
            </w:r>
          </w:p>
        </w:tc>
        <w:tc>
          <w:tcPr>
            <w:tcW w:w="1660" w:type="dxa"/>
            <w:vAlign w:val="center"/>
          </w:tcPr>
          <w:p w14:paraId="240E3742" w14:textId="77777777" w:rsidR="005F4F10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经理</w:t>
            </w:r>
          </w:p>
        </w:tc>
      </w:tr>
      <w:tr w:rsidR="008A4D78" w:rsidRPr="005F4F10" w14:paraId="59D05BE8" w14:textId="77777777" w:rsidTr="006D7FD6">
        <w:trPr>
          <w:jc w:val="center"/>
        </w:trPr>
        <w:tc>
          <w:tcPr>
            <w:tcW w:w="851" w:type="dxa"/>
            <w:vAlign w:val="center"/>
          </w:tcPr>
          <w:p w14:paraId="23F71883" w14:textId="77777777" w:rsidR="008A4D78" w:rsidRPr="006D7FD6" w:rsidRDefault="008A4D78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proofErr w:type="gramStart"/>
            <w:r w:rsidRPr="006D7FD6">
              <w:rPr>
                <w:rFonts w:ascii="仿宋" w:eastAsia="仿宋" w:hAnsi="仿宋" w:hint="eastAsia"/>
                <w:sz w:val="20"/>
                <w:szCs w:val="20"/>
              </w:rPr>
              <w:t>吴巧霞</w:t>
            </w:r>
            <w:proofErr w:type="gramEnd"/>
          </w:p>
        </w:tc>
        <w:tc>
          <w:tcPr>
            <w:tcW w:w="2121" w:type="dxa"/>
            <w:vAlign w:val="center"/>
          </w:tcPr>
          <w:p w14:paraId="59742378" w14:textId="77777777" w:rsidR="008A4D78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2141" w:type="dxa"/>
            <w:vAlign w:val="center"/>
          </w:tcPr>
          <w:p w14:paraId="5781902E" w14:textId="77777777" w:rsidR="008A4D78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1659" w:type="dxa"/>
            <w:vAlign w:val="center"/>
          </w:tcPr>
          <w:p w14:paraId="20850988" w14:textId="77777777" w:rsidR="008A4D78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工程师</w:t>
            </w:r>
          </w:p>
        </w:tc>
        <w:tc>
          <w:tcPr>
            <w:tcW w:w="1660" w:type="dxa"/>
            <w:vAlign w:val="center"/>
          </w:tcPr>
          <w:p w14:paraId="2ACB7190" w14:textId="77777777" w:rsidR="008A4D78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经理</w:t>
            </w:r>
          </w:p>
        </w:tc>
      </w:tr>
      <w:tr w:rsidR="008A4D78" w:rsidRPr="005F4F10" w14:paraId="67BA7E63" w14:textId="77777777" w:rsidTr="006D7FD6">
        <w:trPr>
          <w:jc w:val="center"/>
        </w:trPr>
        <w:tc>
          <w:tcPr>
            <w:tcW w:w="851" w:type="dxa"/>
            <w:vAlign w:val="center"/>
          </w:tcPr>
          <w:p w14:paraId="2962AEC5" w14:textId="72601E4D" w:rsidR="008A4D78" w:rsidRPr="006D7FD6" w:rsidRDefault="008A4D78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lastRenderedPageBreak/>
              <w:t>徐</w:t>
            </w:r>
            <w:r w:rsidR="00F74176">
              <w:rPr>
                <w:rFonts w:ascii="仿宋" w:eastAsia="仿宋" w:hAnsi="仿宋" w:hint="eastAsia"/>
                <w:sz w:val="20"/>
                <w:szCs w:val="20"/>
              </w:rPr>
              <w:t xml:space="preserve">  </w:t>
            </w:r>
            <w:proofErr w:type="gramStart"/>
            <w:r w:rsidRPr="006D7FD6">
              <w:rPr>
                <w:rFonts w:ascii="仿宋" w:eastAsia="仿宋" w:hAnsi="仿宋" w:hint="eastAsia"/>
                <w:sz w:val="20"/>
                <w:szCs w:val="20"/>
              </w:rPr>
              <w:t>蕊</w:t>
            </w:r>
            <w:proofErr w:type="gramEnd"/>
          </w:p>
        </w:tc>
        <w:tc>
          <w:tcPr>
            <w:tcW w:w="2121" w:type="dxa"/>
            <w:vAlign w:val="center"/>
          </w:tcPr>
          <w:p w14:paraId="49D78D17" w14:textId="77777777" w:rsidR="008A4D78" w:rsidRPr="006D7FD6" w:rsidRDefault="008A4D78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云南特色植物提取实</w:t>
            </w:r>
            <w:r w:rsidRPr="006D7FD6">
              <w:rPr>
                <w:rFonts w:ascii="仿宋" w:eastAsia="仿宋" w:hAnsi="仿宋"/>
                <w:sz w:val="20"/>
                <w:szCs w:val="20"/>
              </w:rPr>
              <w:t>验室有限公司</w:t>
            </w:r>
          </w:p>
        </w:tc>
        <w:tc>
          <w:tcPr>
            <w:tcW w:w="2141" w:type="dxa"/>
            <w:vAlign w:val="center"/>
          </w:tcPr>
          <w:p w14:paraId="6D4C76CE" w14:textId="77777777" w:rsidR="008A4D78" w:rsidRPr="006D7FD6" w:rsidRDefault="008A4D78" w:rsidP="006D7FD6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/>
                <w:kern w:val="0"/>
                <w:sz w:val="20"/>
                <w:szCs w:val="20"/>
              </w:rPr>
              <w:t>云南特色植物提取实</w:t>
            </w:r>
            <w:r w:rsidRPr="006D7FD6">
              <w:rPr>
                <w:rFonts w:ascii="仿宋" w:eastAsia="仿宋" w:hAnsi="仿宋"/>
                <w:sz w:val="20"/>
                <w:szCs w:val="20"/>
              </w:rPr>
              <w:t>验室有限公司</w:t>
            </w:r>
          </w:p>
        </w:tc>
        <w:tc>
          <w:tcPr>
            <w:tcW w:w="1659" w:type="dxa"/>
            <w:vAlign w:val="center"/>
          </w:tcPr>
          <w:p w14:paraId="2976B9AB" w14:textId="77777777" w:rsidR="008A4D78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工程师</w:t>
            </w:r>
          </w:p>
        </w:tc>
        <w:tc>
          <w:tcPr>
            <w:tcW w:w="1660" w:type="dxa"/>
            <w:vAlign w:val="center"/>
          </w:tcPr>
          <w:p w14:paraId="4ABDA046" w14:textId="77777777" w:rsidR="008A4D78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/</w:t>
            </w:r>
          </w:p>
        </w:tc>
      </w:tr>
      <w:tr w:rsidR="008A4D78" w:rsidRPr="005F4F10" w14:paraId="6D7D0CA8" w14:textId="77777777" w:rsidTr="006D7FD6">
        <w:trPr>
          <w:jc w:val="center"/>
        </w:trPr>
        <w:tc>
          <w:tcPr>
            <w:tcW w:w="851" w:type="dxa"/>
            <w:vAlign w:val="center"/>
          </w:tcPr>
          <w:p w14:paraId="788F7773" w14:textId="77777777" w:rsidR="008A4D78" w:rsidRPr="006D7FD6" w:rsidRDefault="008A4D78" w:rsidP="006D7FD6">
            <w:pPr>
              <w:widowControl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邢晓平</w:t>
            </w:r>
          </w:p>
        </w:tc>
        <w:tc>
          <w:tcPr>
            <w:tcW w:w="2121" w:type="dxa"/>
            <w:vAlign w:val="center"/>
          </w:tcPr>
          <w:p w14:paraId="32E66EAA" w14:textId="77777777" w:rsidR="008A4D78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2141" w:type="dxa"/>
            <w:vAlign w:val="center"/>
          </w:tcPr>
          <w:p w14:paraId="4D303B36" w14:textId="77777777" w:rsidR="008A4D78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hint="eastAsia"/>
                <w:sz w:val="20"/>
                <w:szCs w:val="20"/>
              </w:rPr>
              <w:t>云南贝泰妮生物科技集团股份有限公司</w:t>
            </w:r>
          </w:p>
        </w:tc>
        <w:tc>
          <w:tcPr>
            <w:tcW w:w="1659" w:type="dxa"/>
            <w:vAlign w:val="center"/>
          </w:tcPr>
          <w:p w14:paraId="4E5C5D15" w14:textId="77777777" w:rsidR="008A4D78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工程师</w:t>
            </w:r>
          </w:p>
        </w:tc>
        <w:tc>
          <w:tcPr>
            <w:tcW w:w="1660" w:type="dxa"/>
            <w:vAlign w:val="center"/>
          </w:tcPr>
          <w:p w14:paraId="486BDFFF" w14:textId="77777777" w:rsidR="008A4D78" w:rsidRPr="006D7FD6" w:rsidRDefault="008A4D78" w:rsidP="006D7FD6">
            <w:pPr>
              <w:spacing w:after="240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  <w:r w:rsidRPr="006D7FD6">
              <w:rPr>
                <w:rFonts w:ascii="仿宋" w:eastAsia="仿宋" w:hAnsi="仿宋" w:cs="Times New Roman" w:hint="eastAsia"/>
                <w:bCs/>
                <w:sz w:val="20"/>
                <w:szCs w:val="20"/>
              </w:rPr>
              <w:t>/</w:t>
            </w:r>
          </w:p>
        </w:tc>
      </w:tr>
    </w:tbl>
    <w:p w14:paraId="715B6CC2" w14:textId="77777777" w:rsidR="006B5E44" w:rsidRPr="00BB1B48" w:rsidRDefault="006B5E44" w:rsidP="00CF1960">
      <w:pPr>
        <w:spacing w:after="240"/>
        <w:ind w:firstLineChars="200" w:firstLine="560"/>
        <w:rPr>
          <w:rFonts w:ascii="Times New Roman" w:eastAsia="仿宋_GB2312" w:hAnsi="Times New Roman" w:cs="Times New Roman"/>
          <w:bCs/>
          <w:sz w:val="28"/>
          <w:szCs w:val="32"/>
        </w:rPr>
      </w:pPr>
    </w:p>
    <w:sectPr w:rsidR="006B5E44" w:rsidRPr="00BB1B48" w:rsidSect="005A2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BDA06" w14:textId="77777777" w:rsidR="008E626D" w:rsidRDefault="008E626D" w:rsidP="00796B5F">
      <w:r>
        <w:separator/>
      </w:r>
    </w:p>
  </w:endnote>
  <w:endnote w:type="continuationSeparator" w:id="0">
    <w:p w14:paraId="62F8BDD0" w14:textId="77777777" w:rsidR="008E626D" w:rsidRDefault="008E626D" w:rsidP="0079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T T 1 Ao 00">
    <w:altName w:val="Microsoft YaHei UI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82DE" w14:textId="77777777" w:rsidR="008E626D" w:rsidRDefault="008E626D" w:rsidP="00796B5F">
      <w:r>
        <w:separator/>
      </w:r>
    </w:p>
  </w:footnote>
  <w:footnote w:type="continuationSeparator" w:id="0">
    <w:p w14:paraId="28C5333D" w14:textId="77777777" w:rsidR="008E626D" w:rsidRDefault="008E626D" w:rsidP="0079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958"/>
    <w:multiLevelType w:val="hybridMultilevel"/>
    <w:tmpl w:val="2FAC2B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842E0B"/>
    <w:multiLevelType w:val="hybridMultilevel"/>
    <w:tmpl w:val="50B23E68"/>
    <w:lvl w:ilvl="0" w:tplc="1E667A7C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4C24E2"/>
    <w:multiLevelType w:val="hybridMultilevel"/>
    <w:tmpl w:val="BA9C8306"/>
    <w:lvl w:ilvl="0" w:tplc="D8FAA51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4C7757"/>
    <w:multiLevelType w:val="hybridMultilevel"/>
    <w:tmpl w:val="A490975E"/>
    <w:lvl w:ilvl="0" w:tplc="691CED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E0346"/>
    <w:multiLevelType w:val="hybridMultilevel"/>
    <w:tmpl w:val="466ABB7C"/>
    <w:lvl w:ilvl="0" w:tplc="CE54F86E">
      <w:start w:val="1"/>
      <w:numFmt w:val="decimal"/>
      <w:lvlText w:val="（%1）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BE5CDF"/>
    <w:multiLevelType w:val="hybridMultilevel"/>
    <w:tmpl w:val="2A08E0A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6A57CB7"/>
    <w:multiLevelType w:val="multilevel"/>
    <w:tmpl w:val="2390B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23C0EB4"/>
    <w:multiLevelType w:val="hybridMultilevel"/>
    <w:tmpl w:val="92CC0502"/>
    <w:lvl w:ilvl="0" w:tplc="869692DC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8B563FD"/>
    <w:multiLevelType w:val="hybridMultilevel"/>
    <w:tmpl w:val="5AD863BA"/>
    <w:lvl w:ilvl="0" w:tplc="4F2808F0">
      <w:start w:val="1"/>
      <w:numFmt w:val="decimal"/>
      <w:lvlText w:val="%1."/>
      <w:lvlJc w:val="left"/>
      <w:pPr>
        <w:ind w:left="405" w:hanging="405"/>
      </w:pPr>
      <w:rPr>
        <w:rFonts w:eastAsia="华文行楷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79AE5AAB"/>
    <w:multiLevelType w:val="hybridMultilevel"/>
    <w:tmpl w:val="FCC23D70"/>
    <w:lvl w:ilvl="0" w:tplc="83665B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D63097C"/>
    <w:multiLevelType w:val="hybridMultilevel"/>
    <w:tmpl w:val="E22A2070"/>
    <w:lvl w:ilvl="0" w:tplc="CE54F86E">
      <w:start w:val="1"/>
      <w:numFmt w:val="decimal"/>
      <w:lvlText w:val="（%1）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F286825"/>
    <w:multiLevelType w:val="hybridMultilevel"/>
    <w:tmpl w:val="00BA40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69291938">
    <w:abstractNumId w:val="0"/>
  </w:num>
  <w:num w:numId="2" w16cid:durableId="1438019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3817682">
    <w:abstractNumId w:val="11"/>
  </w:num>
  <w:num w:numId="4" w16cid:durableId="1595896973">
    <w:abstractNumId w:val="8"/>
  </w:num>
  <w:num w:numId="5" w16cid:durableId="1704093418">
    <w:abstractNumId w:val="9"/>
  </w:num>
  <w:num w:numId="6" w16cid:durableId="1778866728">
    <w:abstractNumId w:val="1"/>
  </w:num>
  <w:num w:numId="7" w16cid:durableId="225990521">
    <w:abstractNumId w:val="3"/>
  </w:num>
  <w:num w:numId="8" w16cid:durableId="83307748">
    <w:abstractNumId w:val="5"/>
  </w:num>
  <w:num w:numId="9" w16cid:durableId="1357661069">
    <w:abstractNumId w:val="6"/>
  </w:num>
  <w:num w:numId="10" w16cid:durableId="1159007396">
    <w:abstractNumId w:val="4"/>
  </w:num>
  <w:num w:numId="11" w16cid:durableId="1158423657">
    <w:abstractNumId w:val="7"/>
  </w:num>
  <w:num w:numId="12" w16cid:durableId="18227690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43"/>
    <w:rsid w:val="00006B03"/>
    <w:rsid w:val="00012234"/>
    <w:rsid w:val="00025EBC"/>
    <w:rsid w:val="00027766"/>
    <w:rsid w:val="00037BCD"/>
    <w:rsid w:val="00056573"/>
    <w:rsid w:val="00070F58"/>
    <w:rsid w:val="00071C13"/>
    <w:rsid w:val="000848EE"/>
    <w:rsid w:val="00086926"/>
    <w:rsid w:val="00095DDB"/>
    <w:rsid w:val="000C297E"/>
    <w:rsid w:val="000C427E"/>
    <w:rsid w:val="000D3211"/>
    <w:rsid w:val="000E094F"/>
    <w:rsid w:val="000E71B8"/>
    <w:rsid w:val="000F0B4A"/>
    <w:rsid w:val="00100964"/>
    <w:rsid w:val="00115864"/>
    <w:rsid w:val="001158C1"/>
    <w:rsid w:val="00117AB7"/>
    <w:rsid w:val="00121221"/>
    <w:rsid w:val="0013145E"/>
    <w:rsid w:val="0014226C"/>
    <w:rsid w:val="001453C5"/>
    <w:rsid w:val="00147D02"/>
    <w:rsid w:val="0015067B"/>
    <w:rsid w:val="00152A76"/>
    <w:rsid w:val="00161A73"/>
    <w:rsid w:val="001640D2"/>
    <w:rsid w:val="0016736C"/>
    <w:rsid w:val="00167438"/>
    <w:rsid w:val="00187ABF"/>
    <w:rsid w:val="001C2D84"/>
    <w:rsid w:val="001C7373"/>
    <w:rsid w:val="001D3A41"/>
    <w:rsid w:val="001D3B9B"/>
    <w:rsid w:val="001D76D3"/>
    <w:rsid w:val="001E0C53"/>
    <w:rsid w:val="001E57FE"/>
    <w:rsid w:val="001E5E91"/>
    <w:rsid w:val="001E66EF"/>
    <w:rsid w:val="001F0A0C"/>
    <w:rsid w:val="001F4C55"/>
    <w:rsid w:val="001F61AD"/>
    <w:rsid w:val="002113B3"/>
    <w:rsid w:val="00214FB3"/>
    <w:rsid w:val="002210C5"/>
    <w:rsid w:val="00224EA8"/>
    <w:rsid w:val="00227CBC"/>
    <w:rsid w:val="00241E0C"/>
    <w:rsid w:val="002428D4"/>
    <w:rsid w:val="00243083"/>
    <w:rsid w:val="00254EAB"/>
    <w:rsid w:val="00256AF9"/>
    <w:rsid w:val="002621B5"/>
    <w:rsid w:val="00276EEB"/>
    <w:rsid w:val="002831FF"/>
    <w:rsid w:val="002A1049"/>
    <w:rsid w:val="002A291B"/>
    <w:rsid w:val="002B3855"/>
    <w:rsid w:val="002B38E6"/>
    <w:rsid w:val="002B6092"/>
    <w:rsid w:val="002C3217"/>
    <w:rsid w:val="002C3878"/>
    <w:rsid w:val="002C3C55"/>
    <w:rsid w:val="002D6577"/>
    <w:rsid w:val="002E00B6"/>
    <w:rsid w:val="002E61E6"/>
    <w:rsid w:val="002F2C1A"/>
    <w:rsid w:val="002F35FD"/>
    <w:rsid w:val="002F70E4"/>
    <w:rsid w:val="00304F9B"/>
    <w:rsid w:val="0030511E"/>
    <w:rsid w:val="00305B39"/>
    <w:rsid w:val="003103C8"/>
    <w:rsid w:val="00321328"/>
    <w:rsid w:val="00354916"/>
    <w:rsid w:val="00367C94"/>
    <w:rsid w:val="003733F5"/>
    <w:rsid w:val="00382CA2"/>
    <w:rsid w:val="0039077D"/>
    <w:rsid w:val="003A0FA0"/>
    <w:rsid w:val="003B38B8"/>
    <w:rsid w:val="003B70A2"/>
    <w:rsid w:val="003C08DE"/>
    <w:rsid w:val="003C4066"/>
    <w:rsid w:val="003C4D3B"/>
    <w:rsid w:val="003D2270"/>
    <w:rsid w:val="003D24C3"/>
    <w:rsid w:val="003D5FF9"/>
    <w:rsid w:val="003D7327"/>
    <w:rsid w:val="003D79F1"/>
    <w:rsid w:val="003E74D0"/>
    <w:rsid w:val="003F2E21"/>
    <w:rsid w:val="003F46BE"/>
    <w:rsid w:val="003F6B55"/>
    <w:rsid w:val="004072FE"/>
    <w:rsid w:val="00436CFA"/>
    <w:rsid w:val="00441155"/>
    <w:rsid w:val="0045405F"/>
    <w:rsid w:val="00460FE1"/>
    <w:rsid w:val="00470A19"/>
    <w:rsid w:val="004931DA"/>
    <w:rsid w:val="00493558"/>
    <w:rsid w:val="00495773"/>
    <w:rsid w:val="004A2C03"/>
    <w:rsid w:val="004A68C3"/>
    <w:rsid w:val="004D2AB9"/>
    <w:rsid w:val="004E06F7"/>
    <w:rsid w:val="004E45B9"/>
    <w:rsid w:val="004E51D9"/>
    <w:rsid w:val="004F4A3A"/>
    <w:rsid w:val="005035FD"/>
    <w:rsid w:val="00523AC0"/>
    <w:rsid w:val="005267BC"/>
    <w:rsid w:val="00530634"/>
    <w:rsid w:val="00534E91"/>
    <w:rsid w:val="00537970"/>
    <w:rsid w:val="00541F79"/>
    <w:rsid w:val="00546410"/>
    <w:rsid w:val="00587FDD"/>
    <w:rsid w:val="00594B7D"/>
    <w:rsid w:val="005A1C7E"/>
    <w:rsid w:val="005A2068"/>
    <w:rsid w:val="005A577F"/>
    <w:rsid w:val="005B16EA"/>
    <w:rsid w:val="005B1F94"/>
    <w:rsid w:val="005D1A52"/>
    <w:rsid w:val="005D4127"/>
    <w:rsid w:val="005E0A8F"/>
    <w:rsid w:val="005E286E"/>
    <w:rsid w:val="005E6276"/>
    <w:rsid w:val="005E65F1"/>
    <w:rsid w:val="005F1FF6"/>
    <w:rsid w:val="005F4F10"/>
    <w:rsid w:val="0060621F"/>
    <w:rsid w:val="00615823"/>
    <w:rsid w:val="00617DA7"/>
    <w:rsid w:val="00627536"/>
    <w:rsid w:val="00631D9B"/>
    <w:rsid w:val="006404E9"/>
    <w:rsid w:val="006476CB"/>
    <w:rsid w:val="006577F2"/>
    <w:rsid w:val="00663126"/>
    <w:rsid w:val="006662A9"/>
    <w:rsid w:val="006674C3"/>
    <w:rsid w:val="00671D55"/>
    <w:rsid w:val="00675C5F"/>
    <w:rsid w:val="006769A3"/>
    <w:rsid w:val="00680572"/>
    <w:rsid w:val="00690300"/>
    <w:rsid w:val="00691E5B"/>
    <w:rsid w:val="006A60B5"/>
    <w:rsid w:val="006A7C0F"/>
    <w:rsid w:val="006B0778"/>
    <w:rsid w:val="006B3BC2"/>
    <w:rsid w:val="006B5E44"/>
    <w:rsid w:val="006B718A"/>
    <w:rsid w:val="006C0915"/>
    <w:rsid w:val="006D1689"/>
    <w:rsid w:val="006D1FFC"/>
    <w:rsid w:val="006D7F95"/>
    <w:rsid w:val="006D7FD6"/>
    <w:rsid w:val="006E2919"/>
    <w:rsid w:val="006E7968"/>
    <w:rsid w:val="00704973"/>
    <w:rsid w:val="0071065F"/>
    <w:rsid w:val="007133F5"/>
    <w:rsid w:val="00715065"/>
    <w:rsid w:val="00717E70"/>
    <w:rsid w:val="00724587"/>
    <w:rsid w:val="00726CBF"/>
    <w:rsid w:val="00734DF8"/>
    <w:rsid w:val="00746083"/>
    <w:rsid w:val="0076205F"/>
    <w:rsid w:val="007676B2"/>
    <w:rsid w:val="00775107"/>
    <w:rsid w:val="007832BD"/>
    <w:rsid w:val="00793023"/>
    <w:rsid w:val="00796B5F"/>
    <w:rsid w:val="007A22F2"/>
    <w:rsid w:val="007A3F47"/>
    <w:rsid w:val="007C00B5"/>
    <w:rsid w:val="007C2543"/>
    <w:rsid w:val="007C50A0"/>
    <w:rsid w:val="007C7CEA"/>
    <w:rsid w:val="007D1E33"/>
    <w:rsid w:val="007D1F09"/>
    <w:rsid w:val="007D4BA5"/>
    <w:rsid w:val="007D79EE"/>
    <w:rsid w:val="007D7E9E"/>
    <w:rsid w:val="007E0BE5"/>
    <w:rsid w:val="007F01A9"/>
    <w:rsid w:val="00804F90"/>
    <w:rsid w:val="008107B2"/>
    <w:rsid w:val="00827FAB"/>
    <w:rsid w:val="00836F93"/>
    <w:rsid w:val="008451BB"/>
    <w:rsid w:val="008504E3"/>
    <w:rsid w:val="00855E9E"/>
    <w:rsid w:val="00860856"/>
    <w:rsid w:val="0087051C"/>
    <w:rsid w:val="00875C61"/>
    <w:rsid w:val="00887E99"/>
    <w:rsid w:val="008A129A"/>
    <w:rsid w:val="008A4D78"/>
    <w:rsid w:val="008B153E"/>
    <w:rsid w:val="008B4FB6"/>
    <w:rsid w:val="008B5A4A"/>
    <w:rsid w:val="008B615C"/>
    <w:rsid w:val="008C2741"/>
    <w:rsid w:val="008D610F"/>
    <w:rsid w:val="008D62F2"/>
    <w:rsid w:val="008E2BAE"/>
    <w:rsid w:val="008E626D"/>
    <w:rsid w:val="008E6C88"/>
    <w:rsid w:val="008F2D43"/>
    <w:rsid w:val="008F74E0"/>
    <w:rsid w:val="00905FD8"/>
    <w:rsid w:val="0091524A"/>
    <w:rsid w:val="0092026D"/>
    <w:rsid w:val="009252FB"/>
    <w:rsid w:val="00930132"/>
    <w:rsid w:val="009406D5"/>
    <w:rsid w:val="00967FC8"/>
    <w:rsid w:val="00977C0E"/>
    <w:rsid w:val="00991F79"/>
    <w:rsid w:val="00992CCA"/>
    <w:rsid w:val="00995226"/>
    <w:rsid w:val="009A106E"/>
    <w:rsid w:val="009C5876"/>
    <w:rsid w:val="009D353A"/>
    <w:rsid w:val="009E24D4"/>
    <w:rsid w:val="009E77E5"/>
    <w:rsid w:val="009F5A34"/>
    <w:rsid w:val="00A01EDE"/>
    <w:rsid w:val="00A0304F"/>
    <w:rsid w:val="00A049F8"/>
    <w:rsid w:val="00A154AB"/>
    <w:rsid w:val="00A2165D"/>
    <w:rsid w:val="00A2694E"/>
    <w:rsid w:val="00A4060A"/>
    <w:rsid w:val="00A40E1D"/>
    <w:rsid w:val="00A53C74"/>
    <w:rsid w:val="00A543CA"/>
    <w:rsid w:val="00A86844"/>
    <w:rsid w:val="00A92ADB"/>
    <w:rsid w:val="00A936F1"/>
    <w:rsid w:val="00A93C19"/>
    <w:rsid w:val="00AA1BA8"/>
    <w:rsid w:val="00AA3076"/>
    <w:rsid w:val="00AA69E2"/>
    <w:rsid w:val="00AB2066"/>
    <w:rsid w:val="00AB28FC"/>
    <w:rsid w:val="00AB4C2E"/>
    <w:rsid w:val="00AC23BA"/>
    <w:rsid w:val="00AD3EA2"/>
    <w:rsid w:val="00AE1FF0"/>
    <w:rsid w:val="00B0200E"/>
    <w:rsid w:val="00B0286B"/>
    <w:rsid w:val="00B10B92"/>
    <w:rsid w:val="00B1565B"/>
    <w:rsid w:val="00B16883"/>
    <w:rsid w:val="00B22067"/>
    <w:rsid w:val="00B23F2F"/>
    <w:rsid w:val="00B24902"/>
    <w:rsid w:val="00B264BC"/>
    <w:rsid w:val="00B31570"/>
    <w:rsid w:val="00B3224B"/>
    <w:rsid w:val="00B43A24"/>
    <w:rsid w:val="00B47DD2"/>
    <w:rsid w:val="00B52E7F"/>
    <w:rsid w:val="00B53863"/>
    <w:rsid w:val="00B820A8"/>
    <w:rsid w:val="00B839AD"/>
    <w:rsid w:val="00B8590B"/>
    <w:rsid w:val="00B879E6"/>
    <w:rsid w:val="00BA08FB"/>
    <w:rsid w:val="00BA0B49"/>
    <w:rsid w:val="00BB1B48"/>
    <w:rsid w:val="00BC12DE"/>
    <w:rsid w:val="00BE0395"/>
    <w:rsid w:val="00BE4F2F"/>
    <w:rsid w:val="00C018E3"/>
    <w:rsid w:val="00C10B83"/>
    <w:rsid w:val="00C10DC8"/>
    <w:rsid w:val="00C120D2"/>
    <w:rsid w:val="00C14C39"/>
    <w:rsid w:val="00C16A36"/>
    <w:rsid w:val="00C26838"/>
    <w:rsid w:val="00C321F3"/>
    <w:rsid w:val="00C35CBD"/>
    <w:rsid w:val="00C450DC"/>
    <w:rsid w:val="00C46F16"/>
    <w:rsid w:val="00C57054"/>
    <w:rsid w:val="00C62F08"/>
    <w:rsid w:val="00C63009"/>
    <w:rsid w:val="00C63DE8"/>
    <w:rsid w:val="00C84A2F"/>
    <w:rsid w:val="00C8678D"/>
    <w:rsid w:val="00C92766"/>
    <w:rsid w:val="00CA18E9"/>
    <w:rsid w:val="00CB0E22"/>
    <w:rsid w:val="00CE34A3"/>
    <w:rsid w:val="00CF1960"/>
    <w:rsid w:val="00D06188"/>
    <w:rsid w:val="00D16C8C"/>
    <w:rsid w:val="00D2576B"/>
    <w:rsid w:val="00D31472"/>
    <w:rsid w:val="00D3474B"/>
    <w:rsid w:val="00D3495E"/>
    <w:rsid w:val="00D4005C"/>
    <w:rsid w:val="00D73CB4"/>
    <w:rsid w:val="00D74620"/>
    <w:rsid w:val="00D8733B"/>
    <w:rsid w:val="00D94443"/>
    <w:rsid w:val="00DA6725"/>
    <w:rsid w:val="00DB0318"/>
    <w:rsid w:val="00DB5B45"/>
    <w:rsid w:val="00DD5DD4"/>
    <w:rsid w:val="00DD78FB"/>
    <w:rsid w:val="00DD7CE4"/>
    <w:rsid w:val="00E0543C"/>
    <w:rsid w:val="00E111F2"/>
    <w:rsid w:val="00E3109B"/>
    <w:rsid w:val="00E47371"/>
    <w:rsid w:val="00E65942"/>
    <w:rsid w:val="00E72747"/>
    <w:rsid w:val="00E731A8"/>
    <w:rsid w:val="00E750CF"/>
    <w:rsid w:val="00E839CA"/>
    <w:rsid w:val="00E84EA1"/>
    <w:rsid w:val="00E96623"/>
    <w:rsid w:val="00EA31C1"/>
    <w:rsid w:val="00EA5D44"/>
    <w:rsid w:val="00EB0B2B"/>
    <w:rsid w:val="00EB523E"/>
    <w:rsid w:val="00EB72B2"/>
    <w:rsid w:val="00EC0C64"/>
    <w:rsid w:val="00EC24A1"/>
    <w:rsid w:val="00ED054D"/>
    <w:rsid w:val="00ED3C8A"/>
    <w:rsid w:val="00ED7532"/>
    <w:rsid w:val="00EE1CEE"/>
    <w:rsid w:val="00F1538C"/>
    <w:rsid w:val="00F16A71"/>
    <w:rsid w:val="00F215BD"/>
    <w:rsid w:val="00F22833"/>
    <w:rsid w:val="00F2532D"/>
    <w:rsid w:val="00F43D7E"/>
    <w:rsid w:val="00F45639"/>
    <w:rsid w:val="00F60F30"/>
    <w:rsid w:val="00F61DAF"/>
    <w:rsid w:val="00F70FE5"/>
    <w:rsid w:val="00F73C12"/>
    <w:rsid w:val="00F74176"/>
    <w:rsid w:val="00F8349C"/>
    <w:rsid w:val="00F84DC2"/>
    <w:rsid w:val="00FA6404"/>
    <w:rsid w:val="00FB0C3C"/>
    <w:rsid w:val="00FC0142"/>
    <w:rsid w:val="00FC3696"/>
    <w:rsid w:val="00FD13E2"/>
    <w:rsid w:val="00FE5D6F"/>
    <w:rsid w:val="00FE5DF4"/>
    <w:rsid w:val="00F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EE50CE"/>
  <w15:docId w15:val="{990E9120-92C0-4B66-AD32-70CE94A1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072FE"/>
    <w:pPr>
      <w:spacing w:line="360" w:lineRule="auto"/>
      <w:ind w:firstLineChars="200" w:firstLine="480"/>
    </w:pPr>
    <w:rPr>
      <w:rFonts w:ascii="仿宋_GB2312" w:eastAsia="宋体" w:hAnsi="Times New Roman" w:cs="Times New Roman"/>
      <w:kern w:val="0"/>
      <w:sz w:val="20"/>
      <w:szCs w:val="20"/>
    </w:rPr>
  </w:style>
  <w:style w:type="character" w:customStyle="1" w:styleId="a4">
    <w:name w:val="纯文本 字符"/>
    <w:basedOn w:val="a0"/>
    <w:link w:val="a3"/>
    <w:rsid w:val="004072FE"/>
    <w:rPr>
      <w:rFonts w:ascii="仿宋_GB2312" w:eastAsia="宋体" w:hAnsi="Times New Roman" w:cs="Times New Roman"/>
      <w:kern w:val="0"/>
      <w:sz w:val="20"/>
      <w:szCs w:val="20"/>
    </w:rPr>
  </w:style>
  <w:style w:type="paragraph" w:customStyle="1" w:styleId="1">
    <w:name w:val="列出段落1"/>
    <w:basedOn w:val="a"/>
    <w:rsid w:val="004072FE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4072FE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6">
    <w:name w:val="Emphasis"/>
    <w:uiPriority w:val="99"/>
    <w:qFormat/>
    <w:rsid w:val="004072FE"/>
    <w:rPr>
      <w:rFonts w:cs="Times New Roman"/>
      <w:i/>
      <w:iCs/>
    </w:rPr>
  </w:style>
  <w:style w:type="paragraph" w:customStyle="1" w:styleId="10">
    <w:name w:val="列出段落1"/>
    <w:basedOn w:val="a"/>
    <w:uiPriority w:val="34"/>
    <w:qFormat/>
    <w:rsid w:val="004072FE"/>
    <w:pPr>
      <w:ind w:firstLineChars="200" w:firstLine="420"/>
    </w:pPr>
  </w:style>
  <w:style w:type="paragraph" w:customStyle="1" w:styleId="Default">
    <w:name w:val="Default"/>
    <w:rsid w:val="00EE1CEE"/>
    <w:pPr>
      <w:widowControl w:val="0"/>
      <w:autoSpaceDE w:val="0"/>
      <w:autoSpaceDN w:val="0"/>
      <w:adjustRightInd w:val="0"/>
    </w:pPr>
    <w:rPr>
      <w:rFonts w:ascii="T T 1 Ao 00" w:eastAsia="T T 1 Ao 00" w:cs="T T 1 Ao 00"/>
      <w:color w:val="000000"/>
      <w:kern w:val="0"/>
      <w:sz w:val="24"/>
      <w:szCs w:val="24"/>
    </w:rPr>
  </w:style>
  <w:style w:type="paragraph" w:styleId="a7">
    <w:name w:val="Normal (Web)"/>
    <w:basedOn w:val="a"/>
    <w:uiPriority w:val="99"/>
    <w:rsid w:val="003733F5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95DDB"/>
    <w:rPr>
      <w:rFonts w:ascii="宋体" w:eastAsia="宋体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95DDB"/>
    <w:rPr>
      <w:rFonts w:ascii="宋体" w:eastAsia="宋体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96B5F"/>
    <w:pPr>
      <w:tabs>
        <w:tab w:val="center" w:pos="4320"/>
        <w:tab w:val="right" w:pos="8640"/>
      </w:tabs>
    </w:pPr>
  </w:style>
  <w:style w:type="character" w:customStyle="1" w:styleId="ab">
    <w:name w:val="页眉 字符"/>
    <w:basedOn w:val="a0"/>
    <w:link w:val="aa"/>
    <w:uiPriority w:val="99"/>
    <w:rsid w:val="00796B5F"/>
  </w:style>
  <w:style w:type="paragraph" w:styleId="ac">
    <w:name w:val="footer"/>
    <w:basedOn w:val="a"/>
    <w:link w:val="ad"/>
    <w:uiPriority w:val="99"/>
    <w:unhideWhenUsed/>
    <w:rsid w:val="00796B5F"/>
    <w:pPr>
      <w:tabs>
        <w:tab w:val="center" w:pos="4320"/>
        <w:tab w:val="right" w:pos="8640"/>
      </w:tabs>
    </w:pPr>
  </w:style>
  <w:style w:type="character" w:customStyle="1" w:styleId="ad">
    <w:name w:val="页脚 字符"/>
    <w:basedOn w:val="a0"/>
    <w:link w:val="ac"/>
    <w:uiPriority w:val="99"/>
    <w:rsid w:val="00796B5F"/>
  </w:style>
  <w:style w:type="character" w:styleId="ae">
    <w:name w:val="Hyperlink"/>
    <w:basedOn w:val="a0"/>
    <w:uiPriority w:val="99"/>
    <w:unhideWhenUsed/>
    <w:rsid w:val="006D1FF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CF1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8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authored-by/Lai/Fan" TargetMode="External"/><Relationship Id="rId13" Type="http://schemas.openxmlformats.org/officeDocument/2006/relationships/hyperlink" Target="https://onlinelibrary.wiley.com/authored-by/Wu/Wenjuan" TargetMode="External"/><Relationship Id="rId18" Type="http://schemas.openxmlformats.org/officeDocument/2006/relationships/hyperlink" Target="https://onlinelibrary.wiley.com/authored-by/Cao/Can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onlinelibrary.wiley.com/authored-by/Zhu/Yu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nlinelibrary.wiley.com/authored-by/Wang/Xiaoli" TargetMode="External"/><Relationship Id="rId17" Type="http://schemas.openxmlformats.org/officeDocument/2006/relationships/hyperlink" Target="https://onlinelibrary.wiley.com/authored-by/Qi/Jue" TargetMode="External"/><Relationship Id="rId25" Type="http://schemas.openxmlformats.org/officeDocument/2006/relationships/hyperlink" Target="https://onlinelibrary.wiley.com/authored-by/He/L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nlinelibrary.wiley.com/authored-by/Deng/Yuanyuan" TargetMode="External"/><Relationship Id="rId20" Type="http://schemas.openxmlformats.org/officeDocument/2006/relationships/hyperlink" Target="https://onlinelibrary.wiley.com/authored-by/Chai/Yanji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linelibrary.wiley.com/authored-by/Wang/Li" TargetMode="External"/><Relationship Id="rId24" Type="http://schemas.openxmlformats.org/officeDocument/2006/relationships/hyperlink" Target="https://onlinelibrary.wiley.com/authored-by/Lai/F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linelibrary.wiley.com/authored-by/Zou/Dandan" TargetMode="External"/><Relationship Id="rId23" Type="http://schemas.openxmlformats.org/officeDocument/2006/relationships/hyperlink" Target="https://onlinelibrary.wiley.com/authored-by/Sun/Jun" TargetMode="External"/><Relationship Id="rId10" Type="http://schemas.openxmlformats.org/officeDocument/2006/relationships/hyperlink" Target="https://onlinelibrary.wiley.com/authored-by/Tu/Yunhua" TargetMode="External"/><Relationship Id="rId19" Type="http://schemas.openxmlformats.org/officeDocument/2006/relationships/hyperlink" Target="https://onlinelibrary.wiley.com/authored-by/Xu/D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library.wiley.com/authored-by/He/Li" TargetMode="External"/><Relationship Id="rId14" Type="http://schemas.openxmlformats.org/officeDocument/2006/relationships/hyperlink" Target="https://onlinelibrary.wiley.com/authored-by/Tu/Ying" TargetMode="External"/><Relationship Id="rId22" Type="http://schemas.openxmlformats.org/officeDocument/2006/relationships/hyperlink" Target="https://onlinelibrary.wiley.com/authored-by/Zhang/Jua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21124-3FEE-42D6-98A2-101D32D9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1516</Words>
  <Characters>6644</Characters>
  <Application>Microsoft Office Word</Application>
  <DocSecurity>0</DocSecurity>
  <Lines>88</Lines>
  <Paragraphs>44</Paragraphs>
  <ScaleCrop>false</ScaleCrop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Fungi</dc:creator>
  <cp:lastModifiedBy>海洋</cp:lastModifiedBy>
  <cp:revision>45</cp:revision>
  <cp:lastPrinted>2021-05-08T10:16:00Z</cp:lastPrinted>
  <dcterms:created xsi:type="dcterms:W3CDTF">2022-04-26T02:35:00Z</dcterms:created>
  <dcterms:modified xsi:type="dcterms:W3CDTF">2025-04-18T08:24:00Z</dcterms:modified>
</cp:coreProperties>
</file>